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微软雅黑" w:cs="Arial"/>
          <w:b/>
          <w:bCs/>
          <w:sz w:val="18"/>
          <w:szCs w:val="18"/>
        </w:rPr>
      </w:pPr>
    </w:p>
    <w:p>
      <w:pPr>
        <w:jc w:val="center"/>
        <w:rPr>
          <w:rFonts w:hint="default" w:ascii="Arial" w:hAnsi="Arial" w:eastAsia="微软雅黑" w:cs="Arial"/>
          <w:b/>
          <w:bCs/>
          <w:sz w:val="18"/>
          <w:szCs w:val="18"/>
        </w:rPr>
      </w:pPr>
    </w:p>
    <w:p>
      <w:pPr>
        <w:jc w:val="center"/>
        <w:rPr>
          <w:rFonts w:hint="default" w:ascii="Arial" w:hAnsi="Arial" w:eastAsia="微软雅黑" w:cs="Arial"/>
          <w:b/>
          <w:bCs/>
          <w:sz w:val="72"/>
          <w:szCs w:val="72"/>
        </w:rPr>
      </w:pPr>
      <w:r>
        <w:rPr>
          <w:rFonts w:hint="eastAsia" w:ascii="Arial" w:hAnsi="Arial" w:cs="Arial"/>
          <w:b/>
          <w:bCs/>
          <w:sz w:val="72"/>
          <w:szCs w:val="72"/>
          <w:lang w:val="en-US" w:eastAsia="zh-CN"/>
        </w:rPr>
        <w:t>Operation</w:t>
      </w:r>
      <w:r>
        <w:rPr>
          <w:rFonts w:hint="default" w:ascii="Arial" w:hAnsi="Arial" w:eastAsia="Times New Roman" w:cs="Arial"/>
          <w:b/>
          <w:bCs/>
          <w:sz w:val="72"/>
          <w:szCs w:val="72"/>
        </w:rPr>
        <w:t xml:space="preserve"> </w:t>
      </w:r>
      <w:r>
        <w:rPr>
          <w:rFonts w:hint="eastAsia" w:ascii="Arial" w:hAnsi="Arial" w:cs="Arial"/>
          <w:b/>
          <w:bCs/>
          <w:sz w:val="72"/>
          <w:szCs w:val="72"/>
          <w:lang w:val="en-US" w:eastAsia="zh-CN"/>
        </w:rPr>
        <w:t>M</w:t>
      </w:r>
      <w:r>
        <w:rPr>
          <w:rFonts w:hint="default" w:ascii="Arial" w:hAnsi="Arial" w:eastAsia="Times New Roman" w:cs="Arial"/>
          <w:b/>
          <w:bCs/>
          <w:sz w:val="72"/>
          <w:szCs w:val="72"/>
        </w:rPr>
        <w:t>anual</w:t>
      </w:r>
    </w:p>
    <w:p>
      <w:pPr>
        <w:rPr>
          <w:rFonts w:hint="default" w:ascii="Arial" w:hAnsi="Arial" w:eastAsia="微软雅黑" w:cs="Arial"/>
          <w:b/>
          <w:bCs/>
          <w:sz w:val="10"/>
          <w:szCs w:val="10"/>
        </w:rPr>
      </w:pPr>
    </w:p>
    <w:p>
      <w:pPr>
        <w:jc w:val="center"/>
        <w:rPr>
          <w:rFonts w:hint="default" w:ascii="Arial" w:hAnsi="Arial" w:eastAsia="宋体" w:cs="Arial"/>
          <w:sz w:val="24"/>
          <w:lang w:val="en-US" w:eastAsia="zh-CN"/>
        </w:rPr>
      </w:pPr>
      <w:r>
        <w:rPr>
          <w:rFonts w:hint="eastAsia" w:ascii="Arial" w:hAnsi="Arial" w:cs="Arial"/>
          <w:sz w:val="44"/>
          <w:szCs w:val="44"/>
          <w:lang w:val="en-US" w:eastAsia="zh-CN"/>
        </w:rPr>
        <w:t xml:space="preserve">Outdoor </w:t>
      </w:r>
      <w:r>
        <w:rPr>
          <w:rFonts w:hint="default" w:ascii="Arial" w:hAnsi="Arial" w:eastAsia="Times New Roman" w:cs="Arial"/>
          <w:sz w:val="44"/>
          <w:szCs w:val="44"/>
        </w:rPr>
        <w:t xml:space="preserve">700W LED </w:t>
      </w:r>
      <w:r>
        <w:rPr>
          <w:rFonts w:hint="eastAsia" w:ascii="Arial" w:hAnsi="Arial" w:cs="Arial"/>
          <w:sz w:val="44"/>
          <w:szCs w:val="44"/>
          <w:lang w:val="en-US" w:eastAsia="zh-CN"/>
        </w:rPr>
        <w:t xml:space="preserve">Beam Spot Wash </w:t>
      </w:r>
      <w:r>
        <w:rPr>
          <w:rFonts w:hint="default" w:ascii="Arial" w:hAnsi="Arial" w:eastAsia="Times New Roman" w:cs="Arial"/>
          <w:sz w:val="44"/>
          <w:szCs w:val="44"/>
        </w:rPr>
        <w:t>3in1</w:t>
      </w:r>
      <w:r>
        <w:rPr>
          <w:rFonts w:hint="eastAsia" w:ascii="Arial" w:hAnsi="Arial" w:cs="Arial"/>
          <w:sz w:val="44"/>
          <w:szCs w:val="44"/>
          <w:lang w:val="en-US" w:eastAsia="zh-CN"/>
        </w:rPr>
        <w:t xml:space="preserve"> Moving Head With CTO &amp; CMY</w:t>
      </w:r>
    </w:p>
    <w:p>
      <w:pPr>
        <w:jc w:val="center"/>
        <w:rPr>
          <w:rFonts w:hint="default" w:ascii="Arial" w:hAnsi="Arial" w:eastAsia="宋体" w:cs="Arial"/>
          <w:sz w:val="28"/>
          <w:szCs w:val="28"/>
          <w:lang w:eastAsia="zh-CN"/>
        </w:rPr>
      </w:pPr>
      <w:r>
        <w:rPr>
          <w:rFonts w:hint="default" w:ascii="Arial" w:hAnsi="Arial" w:eastAsia="宋体" w:cs="Arial"/>
          <w:sz w:val="28"/>
          <w:szCs w:val="28"/>
          <w:lang w:eastAsia="zh-CN"/>
        </w:rPr>
        <w:drawing>
          <wp:inline distT="0" distB="0" distL="114300" distR="114300">
            <wp:extent cx="2921635" cy="3887470"/>
            <wp:effectExtent l="0" t="0" r="4445" b="13970"/>
            <wp:docPr id="6" name="图片 6" descr="f7827df78e15f0a07f3305066eb1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7827df78e15f0a07f3305066eb1d01"/>
                    <pic:cNvPicPr>
                      <a:picLocks noChangeAspect="1"/>
                    </pic:cNvPicPr>
                  </pic:nvPicPr>
                  <pic:blipFill>
                    <a:blip r:embed="rId7"/>
                    <a:stretch>
                      <a:fillRect/>
                    </a:stretch>
                  </pic:blipFill>
                  <pic:spPr>
                    <a:xfrm>
                      <a:off x="0" y="0"/>
                      <a:ext cx="2921635" cy="3887470"/>
                    </a:xfrm>
                    <a:prstGeom prst="rect">
                      <a:avLst/>
                    </a:prstGeom>
                  </pic:spPr>
                </pic:pic>
              </a:graphicData>
            </a:graphic>
          </wp:inline>
        </w:drawing>
      </w:r>
    </w:p>
    <w:p>
      <w:pPr>
        <w:spacing w:before="624" w:beforeLines="200"/>
        <w:rPr>
          <w:rFonts w:hint="default" w:ascii="Arial" w:hAnsi="Arial" w:eastAsia="黑体" w:cs="Arial"/>
          <w:sz w:val="28"/>
          <w:szCs w:val="28"/>
        </w:rPr>
      </w:pPr>
      <w:r>
        <w:rPr>
          <w:rFonts w:hint="default" w:ascii="Arial" w:hAnsi="Arial" w:eastAsia="黑体" w:cs="Arial"/>
          <w:sz w:val="44"/>
          <w:szCs w:val="44"/>
          <w:lang w:val="en-US" w:eastAsia="zh-CN"/>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1066165</wp:posOffset>
                </wp:positionV>
                <wp:extent cx="5199380" cy="3342005"/>
                <wp:effectExtent l="0" t="0" r="1905" b="0"/>
                <wp:wrapNone/>
                <wp:docPr id="5"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199380" cy="3342005"/>
                        </a:xfrm>
                        <a:prstGeom prst="rect">
                          <a:avLst/>
                        </a:prstGeom>
                        <a:solidFill>
                          <a:srgbClr val="FFFFFF"/>
                        </a:solidFill>
                        <a:ln>
                          <a:noFill/>
                        </a:ln>
                        <a:effectLst/>
                      </wps:spPr>
                      <wps:txbx>
                        <w:txbxContent>
                          <w:p>
                            <w:pPr>
                              <w:jc w:val="center"/>
                              <w:rPr>
                                <w:rFonts w:hint="eastAsia"/>
                                <w:sz w:val="28"/>
                                <w:szCs w:val="28"/>
                              </w:rPr>
                            </w:pPr>
                            <w:r>
                              <w:rPr>
                                <w:rFonts w:hint="eastAsia" w:hAnsi="Times New Roman" w:eastAsia="Times New Roman" w:cs="Times New Roman"/>
                                <w:sz w:val="28"/>
                                <w:szCs w:val="28"/>
                              </w:rPr>
                              <w:t>Please read the instructions carefully before use</w:t>
                            </w:r>
                          </w:p>
                          <w:p>
                            <w:pPr>
                              <w:jc w:val="center"/>
                              <w:rPr>
                                <w:rFonts w:hint="eastAsia"/>
                                <w:sz w:val="28"/>
                                <w:szCs w:val="28"/>
                              </w:rPr>
                            </w:pP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4.6pt;margin-top:83.95pt;height:263.15pt;width:409.4pt;z-index:251659264;mso-width-relative:page;mso-height-relative:page;" fillcolor="#FFFFFF" filled="t" stroked="f" coordsize="21600,21600" o:gfxdata="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FDgIPWAAAACQEAAA8AAAAAAAAAAQAgAAAAIgAAAGRycy9kb3ducmV2LnhtbFBL&#10;AQIUABQAAAAIAIdO4kCrQq6RMQIAAE4EAAAOAAAAAAAAAAEAIAAAACUBAABkcnMvZTJvRG9jLnht&#10;bFBLBQYAAAAABgAGAFkBAADIBQAAAAA=&#10;">
                <v:fill on="t" focussize="0,0"/>
                <v:stroke on="f"/>
                <v:imagedata o:title=""/>
                <o:lock v:ext="edit" aspectratio="f"/>
                <v:textbox>
                  <w:txbxContent>
                    <w:p>
                      <w:pPr>
                        <w:jc w:val="center"/>
                        <w:rPr>
                          <w:rFonts w:hint="eastAsia"/>
                          <w:sz w:val="28"/>
                          <w:szCs w:val="28"/>
                        </w:rPr>
                      </w:pPr>
                      <w:r>
                        <w:rPr>
                          <w:rFonts w:hint="eastAsia" w:hAnsi="Times New Roman" w:eastAsia="Times New Roman" w:cs="Times New Roman"/>
                          <w:sz w:val="28"/>
                          <w:szCs w:val="28"/>
                        </w:rPr>
                        <w:t>Please read the instructions carefully before use</w:t>
                      </w:r>
                    </w:p>
                    <w:p>
                      <w:pPr>
                        <w:jc w:val="center"/>
                        <w:rPr>
                          <w:rFonts w:hint="eastAsia"/>
                          <w:sz w:val="28"/>
                          <w:szCs w:val="28"/>
                        </w:rPr>
                      </w:pPr>
                    </w:p>
                  </w:txbxContent>
                </v:textbox>
              </v:shape>
            </w:pict>
          </mc:Fallback>
        </mc:AlternateContent>
      </w:r>
    </w:p>
    <w:p>
      <w:pPr>
        <w:pageBreakBefore/>
        <w:spacing w:before="624" w:beforeLines="200"/>
        <w:jc w:val="center"/>
        <w:rPr>
          <w:rFonts w:hint="default" w:ascii="Arial" w:hAnsi="Arial" w:eastAsia="黑体" w:cs="Arial"/>
          <w:sz w:val="28"/>
          <w:szCs w:val="28"/>
        </w:rPr>
      </w:pPr>
      <w:r>
        <w:rPr>
          <w:rFonts w:hint="default" w:ascii="Arial" w:hAnsi="Arial" w:eastAsia="Times New Roman" w:cs="Arial"/>
          <w:sz w:val="28"/>
          <w:szCs w:val="28"/>
        </w:rPr>
        <w:t>Orders to record</w:t>
      </w:r>
    </w:p>
    <w:p>
      <w:pPr>
        <w:pStyle w:val="16"/>
        <w:tabs>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w:instrText>
      </w:r>
      <w:r>
        <w:rPr>
          <w:rFonts w:hint="default" w:ascii="Arial" w:hAnsi="Arial" w:cs="Arial"/>
        </w:rPr>
        <w:instrText xml:space="preserve">TOC \o "1-3" \h \z \u</w:instrText>
      </w:r>
      <w:r>
        <w:rPr>
          <w:rFonts w:hint="default" w:ascii="Arial" w:hAnsi="Arial" w:cs="Arial"/>
        </w:rPr>
        <w:instrText xml:space="preserve"> </w:instrText>
      </w:r>
      <w:r>
        <w:rPr>
          <w:rFonts w:hint="default" w:ascii="Arial" w:hAnsi="Arial" w:cs="Arial"/>
        </w:rPr>
        <w:fldChar w:fldCharType="separate"/>
      </w:r>
      <w:r>
        <w:rPr>
          <w:rFonts w:hint="default" w:ascii="Arial" w:hAnsi="Arial" w:cs="Arial"/>
        </w:rPr>
        <w:fldChar w:fldCharType="begin"/>
      </w:r>
      <w:r>
        <w:rPr>
          <w:rFonts w:hint="default" w:ascii="Arial" w:hAnsi="Arial" w:cs="Arial"/>
        </w:rPr>
        <w:instrText xml:space="preserve"> HYPERLINK \l "_Toc483325166" </w:instrText>
      </w:r>
      <w:r>
        <w:rPr>
          <w:rFonts w:hint="default" w:ascii="Arial" w:hAnsi="Arial" w:cs="Arial"/>
        </w:rPr>
        <w:fldChar w:fldCharType="separate"/>
      </w:r>
      <w:r>
        <w:rPr>
          <w:rFonts w:hint="default" w:ascii="Arial" w:hAnsi="Arial" w:eastAsia="Times New Roman" w:cs="Arial"/>
        </w:rPr>
        <w:t>1.</w:t>
      </w:r>
      <w:r>
        <w:rPr>
          <w:rStyle w:val="23"/>
          <w:rFonts w:hint="default" w:ascii="Arial" w:hAnsi="Arial" w:eastAsia="Times New Roman" w:cs="Arial"/>
          <w:lang w:val="en-US" w:eastAsia="zh-CN"/>
        </w:rPr>
        <w:t xml:space="preserve"> The matters needing attention and installation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cs="Arial"/>
          <w:lang w:val="en-US" w:eastAsia="zh-CN"/>
        </w:rPr>
        <w:fldChar w:fldCharType="begin"/>
      </w:r>
      <w:r>
        <w:rPr>
          <w:rFonts w:hint="default" w:ascii="Arial" w:hAnsi="Arial" w:cs="Arial"/>
          <w:lang w:val="en-US" w:eastAsia="zh-CN"/>
        </w:rPr>
        <w:instrText xml:space="preserve"> PAGEREF _Toc483325166 \h </w:instrText>
      </w:r>
      <w:r>
        <w:rPr>
          <w:rFonts w:hint="default" w:ascii="Arial" w:hAnsi="Arial" w:cs="Arial"/>
          <w:lang w:val="en-US" w:eastAsia="zh-CN"/>
        </w:rPr>
        <w:fldChar w:fldCharType="separate"/>
      </w:r>
      <w:r>
        <w:rPr>
          <w:rFonts w:hint="default" w:ascii="Arial" w:hAnsi="Arial" w:eastAsia="Times New Roman" w:cs="Arial"/>
          <w:lang w:val="en-US" w:eastAsia="zh-CN"/>
        </w:rPr>
        <w:t>1</w:t>
      </w:r>
      <w:r>
        <w:rPr>
          <w:rFonts w:hint="default" w:ascii="Arial" w:hAnsi="Arial" w:cs="Arial"/>
          <w:lang w:val="en-US" w:eastAsia="zh-CN"/>
        </w:rPr>
        <w:fldChar w:fldCharType="end"/>
      </w:r>
      <w:r>
        <w:rPr>
          <w:rFonts w:hint="default" w:ascii="Arial" w:hAnsi="Arial" w:cs="Arial"/>
          <w:lang w:val="en-US" w:eastAsia="zh-CN"/>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"_Toc483325167" </w:instrText>
      </w:r>
      <w:r>
        <w:rPr>
          <w:rFonts w:hint="default" w:ascii="Arial" w:hAnsi="Arial" w:cs="Arial"/>
        </w:rPr>
        <w:fldChar w:fldCharType="separate"/>
      </w:r>
      <w:r>
        <w:rPr>
          <w:rStyle w:val="23"/>
          <w:rFonts w:hint="default" w:ascii="Arial" w:hAnsi="Arial" w:eastAsia="Times New Roman" w:cs="Arial"/>
          <w:lang w:val="en-US" w:eastAsia="zh-CN"/>
        </w:rPr>
        <w:t xml:space="preserve">1.1 </w:t>
      </w:r>
      <w:r>
        <w:rPr>
          <w:rFonts w:hint="default" w:ascii="Arial" w:hAnsi="Arial" w:eastAsia="Times New Roman" w:cs="Arial"/>
          <w:szCs w:val="22"/>
        </w:rPr>
        <w:t>Declaration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1</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"_Toc483325168" </w:instrText>
      </w:r>
      <w:r>
        <w:rPr>
          <w:rFonts w:hint="default" w:ascii="Arial" w:hAnsi="Arial" w:cs="Arial"/>
        </w:rPr>
        <w:fldChar w:fldCharType="separate"/>
      </w:r>
      <w:r>
        <w:rPr>
          <w:rStyle w:val="23"/>
          <w:rFonts w:hint="default" w:ascii="Arial" w:hAnsi="Arial" w:eastAsia="Times New Roman" w:cs="Arial"/>
        </w:rPr>
        <w:t>1.2 Maintenance</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1</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"_Toc483325169" </w:instrText>
      </w:r>
      <w:r>
        <w:rPr>
          <w:rFonts w:hint="default" w:ascii="Arial" w:hAnsi="Arial" w:cs="Arial"/>
        </w:rPr>
        <w:fldChar w:fldCharType="separate"/>
      </w:r>
      <w:r>
        <w:rPr>
          <w:rStyle w:val="23"/>
          <w:rFonts w:hint="default" w:ascii="Arial" w:hAnsi="Arial" w:eastAsia="Times New Roman" w:cs="Arial"/>
        </w:rPr>
        <w:t>1.3 products</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1</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"_Toc483325170" </w:instrText>
      </w:r>
      <w:r>
        <w:rPr>
          <w:rFonts w:hint="default" w:ascii="Arial" w:hAnsi="Arial" w:cs="Arial"/>
        </w:rPr>
        <w:fldChar w:fldCharType="separate"/>
      </w:r>
      <w:r>
        <w:rPr>
          <w:rStyle w:val="23"/>
          <w:rFonts w:hint="default" w:ascii="Arial" w:hAnsi="Arial" w:eastAsia="Times New Roman" w:cs="Arial"/>
        </w:rPr>
        <w:t>1.4 Product Introduction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1</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"_Toc483325171" </w:instrText>
      </w:r>
      <w:r>
        <w:rPr>
          <w:rFonts w:hint="default" w:ascii="Arial" w:hAnsi="Arial" w:cs="Arial"/>
        </w:rPr>
        <w:fldChar w:fldCharType="separate"/>
      </w:r>
      <w:r>
        <w:rPr>
          <w:rStyle w:val="23"/>
          <w:rFonts w:hint="default" w:ascii="Arial" w:hAnsi="Arial" w:eastAsia="Times New Roman" w:cs="Arial"/>
        </w:rPr>
        <w:t>1.5 Signal line connection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2</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"_Toc483325172" </w:instrText>
      </w:r>
      <w:r>
        <w:rPr>
          <w:rFonts w:hint="default" w:ascii="Arial" w:hAnsi="Arial" w:cs="Arial"/>
        </w:rPr>
        <w:fldChar w:fldCharType="separate"/>
      </w:r>
      <w:r>
        <w:rPr>
          <w:rStyle w:val="23"/>
          <w:rFonts w:hint="default" w:ascii="Arial" w:hAnsi="Arial" w:eastAsia="Times New Roman" w:cs="Arial"/>
        </w:rPr>
        <w:t>1.6 installation of lamps and lanterns</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2</w:t>
      </w:r>
      <w:r>
        <w:rPr>
          <w:rFonts w:hint="default" w:ascii="Arial" w:hAnsi="Arial" w:eastAsia="Times New Roman" w:cs="Arial"/>
        </w:rPr>
        <w:fldChar w:fldCharType="end"/>
      </w:r>
    </w:p>
    <w:p>
      <w:pPr>
        <w:pStyle w:val="16"/>
        <w:tabs>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"_Toc483325173" </w:instrText>
      </w:r>
      <w:r>
        <w:rPr>
          <w:rFonts w:hint="default" w:ascii="Arial" w:hAnsi="Arial" w:cs="Arial"/>
        </w:rPr>
        <w:fldChar w:fldCharType="separate"/>
      </w:r>
      <w:r>
        <w:rPr>
          <w:rStyle w:val="23"/>
          <w:rFonts w:hint="default" w:ascii="Arial" w:hAnsi="Arial" w:eastAsia="Times New Roman" w:cs="Arial"/>
        </w:rPr>
        <w:t>2. The control panel</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4</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"_Toc483325174" </w:instrText>
      </w:r>
      <w:r>
        <w:rPr>
          <w:rFonts w:hint="default" w:ascii="Arial" w:hAnsi="Arial" w:cs="Arial"/>
        </w:rPr>
        <w:fldChar w:fldCharType="separate"/>
      </w:r>
      <w:r>
        <w:rPr>
          <w:rStyle w:val="23"/>
          <w:rFonts w:hint="default" w:ascii="Arial" w:hAnsi="Arial" w:eastAsia="Times New Roman" w:cs="Arial"/>
        </w:rPr>
        <w:t xml:space="preserve">2.1 the </w:t>
      </w:r>
      <w:r>
        <w:rPr>
          <w:rFonts w:hint="default" w:ascii="Arial" w:hAnsi="Arial" w:eastAsia="Times New Roman" w:cs="Arial"/>
          <w:szCs w:val="22"/>
        </w:rPr>
        <w:t>keys</w:t>
      </w:r>
      <w:r>
        <w:rPr>
          <w:rStyle w:val="23"/>
          <w:rFonts w:hint="default" w:ascii="Arial" w:hAnsi="Arial" w:eastAsia="Times New Roman" w:cs="Arial"/>
          <w:lang w:val="en-US" w:eastAsia="zh-CN"/>
        </w:rPr>
        <w:t xml:space="preserve"> that</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4</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"_Toc483325175" </w:instrText>
      </w:r>
      <w:r>
        <w:rPr>
          <w:rFonts w:hint="default" w:ascii="Arial" w:hAnsi="Arial" w:cs="Arial"/>
        </w:rPr>
        <w:fldChar w:fldCharType="separate"/>
      </w:r>
      <w:r>
        <w:rPr>
          <w:rStyle w:val="23"/>
          <w:rFonts w:hint="default" w:ascii="Arial" w:hAnsi="Arial" w:eastAsia="Times New Roman" w:cs="Arial"/>
          <w:lang w:val="en-US" w:eastAsia="zh-CN"/>
        </w:rPr>
        <w:t>2.2 menu description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5</w:t>
      </w:r>
      <w:r>
        <w:rPr>
          <w:rFonts w:hint="default" w:ascii="Arial" w:hAnsi="Arial" w:eastAsia="Times New Roman" w:cs="Arial"/>
        </w:rPr>
        <w:fldChar w:fldCharType="end"/>
      </w:r>
    </w:p>
    <w:p>
      <w:pPr>
        <w:pStyle w:val="13"/>
        <w:tabs>
          <w:tab w:val="left" w:pos="1260"/>
          <w:tab w:val="right" w:leader="dot" w:pos="8303"/>
        </w:tabs>
        <w:rPr>
          <w:rFonts w:hint="default" w:ascii="Arial" w:hAnsi="Arial" w:cs="Arial"/>
          <w:szCs w:val="22"/>
        </w:rPr>
      </w:pPr>
      <w:r>
        <w:rPr>
          <w:rFonts w:hint="default" w:ascii="Arial" w:hAnsi="Arial" w:cs="Arial"/>
        </w:rPr>
        <w:fldChar w:fldCharType="begin"/>
      </w:r>
      <w:r>
        <w:rPr>
          <w:rFonts w:hint="default" w:ascii="Arial" w:hAnsi="Arial" w:cs="Arial"/>
        </w:rPr>
        <w:instrText xml:space="preserve"> HYPERLINK \l "_Toc483325176" </w:instrText>
      </w:r>
      <w:r>
        <w:rPr>
          <w:rFonts w:hint="default" w:ascii="Arial" w:hAnsi="Arial" w:cs="Arial"/>
        </w:rPr>
        <w:fldChar w:fldCharType="separate"/>
      </w:r>
      <w:r>
        <w:rPr>
          <w:rStyle w:val="23"/>
          <w:rFonts w:hint="default" w:ascii="Arial" w:hAnsi="Arial" w:eastAsia="Times New Roman" w:cs="Arial"/>
        </w:rPr>
        <w:t>2.2.1</w:t>
      </w:r>
      <w:r>
        <w:rPr>
          <w:rFonts w:hint="default" w:ascii="Arial" w:hAnsi="Arial" w:eastAsia="Times New Roman" w:cs="Arial"/>
          <w:szCs w:val="22"/>
        </w:rPr>
        <w:t xml:space="preserve"> manually</w:t>
      </w:r>
      <w:r>
        <w:rPr>
          <w:rFonts w:hint="default" w:ascii="Arial" w:hAnsi="Arial" w:eastAsia="Times New Roman" w:cs="Arial"/>
        </w:rPr>
        <w:tab/>
      </w:r>
      <w:r>
        <w:rPr>
          <w:rFonts w:hint="default" w:ascii="Arial" w:hAnsi="Arial" w:eastAsia="Times New Roman" w:cs="Arial"/>
        </w:rPr>
        <w:t>
</w:t>
      </w:r>
      <w:r>
        <w:rPr>
          <w:rFonts w:hint="default" w:ascii="Arial" w:hAnsi="Arial" w:eastAsia="Times New Roman" w:cs="Arial"/>
          <w:szCs w:val="22"/>
        </w:rPr>
        <w:t>5</w:t>
      </w:r>
      <w:r>
        <w:rPr>
          <w:rFonts w:hint="default" w:ascii="Arial" w:hAnsi="Arial" w:cs="Arial"/>
        </w:rPr>
        <w:fldChar w:fldCharType="end"/>
      </w:r>
    </w:p>
    <w:p>
      <w:pPr>
        <w:pStyle w:val="13"/>
        <w:tabs>
          <w:tab w:val="left" w:pos="1260"/>
          <w:tab w:val="right" w:leader="dot" w:pos="8303"/>
        </w:tabs>
        <w:rPr>
          <w:rFonts w:hint="default" w:ascii="Arial" w:hAnsi="Arial" w:cs="Arial"/>
          <w:szCs w:val="22"/>
        </w:rPr>
      </w:pPr>
      <w:r>
        <w:rPr>
          <w:rFonts w:hint="default" w:ascii="Arial" w:hAnsi="Arial" w:cs="Arial"/>
        </w:rPr>
        <w:fldChar w:fldCharType="begin"/>
      </w:r>
      <w:r>
        <w:rPr>
          <w:rFonts w:hint="default" w:ascii="Arial" w:hAnsi="Arial" w:cs="Arial"/>
        </w:rPr>
        <w:instrText xml:space="preserve"> HYPERLINK \l "_Toc483325177" </w:instrText>
      </w:r>
      <w:r>
        <w:rPr>
          <w:rFonts w:hint="default" w:ascii="Arial" w:hAnsi="Arial" w:cs="Arial"/>
        </w:rPr>
        <w:fldChar w:fldCharType="separate"/>
      </w:r>
      <w:r>
        <w:rPr>
          <w:rStyle w:val="23"/>
          <w:rFonts w:hint="default" w:ascii="Arial" w:hAnsi="Arial" w:eastAsia="Times New Roman" w:cs="Arial"/>
        </w:rPr>
        <w:t>2.2.2</w:t>
      </w:r>
      <w:r>
        <w:rPr>
          <w:rFonts w:hint="default" w:ascii="Arial" w:hAnsi="Arial" w:eastAsia="Times New Roman" w:cs="Arial"/>
          <w:szCs w:val="22"/>
        </w:rPr>
        <w:t xml:space="preserve"> set</w:t>
      </w:r>
      <w:r>
        <w:rPr>
          <w:rFonts w:hint="default" w:ascii="Arial" w:hAnsi="Arial" w:eastAsia="Times New Roman" w:cs="Arial"/>
        </w:rPr>
        <w:tab/>
      </w:r>
      <w:r>
        <w:rPr>
          <w:rFonts w:hint="default" w:ascii="Arial" w:hAnsi="Arial" w:eastAsia="Times New Roman" w:cs="Arial"/>
        </w:rPr>
        <w:t>
</w:t>
      </w:r>
      <w:r>
        <w:rPr>
          <w:rFonts w:hint="default" w:ascii="Arial" w:hAnsi="Arial" w:eastAsia="Times New Roman" w:cs="Arial"/>
          <w:szCs w:val="22"/>
        </w:rPr>
        <w:t>6</w:t>
      </w:r>
      <w:r>
        <w:rPr>
          <w:rFonts w:hint="default" w:ascii="Arial" w:hAnsi="Arial" w:cs="Arial"/>
        </w:rPr>
        <w:fldChar w:fldCharType="end"/>
      </w:r>
    </w:p>
    <w:p>
      <w:pPr>
        <w:pStyle w:val="13"/>
        <w:tabs>
          <w:tab w:val="left" w:pos="1260"/>
          <w:tab w:val="right" w:leader="dot" w:pos="8303"/>
        </w:tabs>
        <w:rPr>
          <w:rFonts w:hint="default" w:ascii="Arial" w:hAnsi="Arial" w:cs="Arial"/>
        </w:rPr>
      </w:pPr>
      <w:r>
        <w:rPr>
          <w:rFonts w:hint="default" w:ascii="Arial" w:hAnsi="Arial" w:cs="Arial"/>
        </w:rPr>
        <w:fldChar w:fldCharType="begin"/>
      </w:r>
      <w:r>
        <w:rPr>
          <w:rFonts w:hint="default" w:ascii="Arial" w:hAnsi="Arial" w:cs="Arial"/>
        </w:rPr>
        <w:instrText xml:space="preserve"> HYPERLINK \l "_Toc483325178" </w:instrText>
      </w:r>
      <w:r>
        <w:rPr>
          <w:rFonts w:hint="default" w:ascii="Arial" w:hAnsi="Arial" w:cs="Arial"/>
        </w:rPr>
        <w:fldChar w:fldCharType="separate"/>
      </w:r>
      <w:r>
        <w:rPr>
          <w:rStyle w:val="23"/>
          <w:rFonts w:hint="default" w:ascii="Arial" w:hAnsi="Arial" w:eastAsia="Times New Roman" w:cs="Arial"/>
        </w:rPr>
        <w:t>2.2.3</w:t>
      </w:r>
      <w:r>
        <w:rPr>
          <w:rFonts w:hint="default" w:ascii="Arial" w:hAnsi="Arial" w:eastAsia="Times New Roman" w:cs="Arial"/>
          <w:szCs w:val="22"/>
        </w:rPr>
        <w:t xml:space="preserve"> system</w:t>
      </w:r>
      <w:r>
        <w:rPr>
          <w:rFonts w:hint="default" w:ascii="Arial" w:hAnsi="Arial" w:eastAsia="Times New Roman" w:cs="Arial"/>
        </w:rPr>
        <w:tab/>
      </w:r>
      <w:r>
        <w:rPr>
          <w:rFonts w:hint="default" w:ascii="Arial" w:hAnsi="Arial" w:eastAsia="Times New Roman" w:cs="Arial"/>
        </w:rPr>
        <w:t>
</w:t>
      </w:r>
      <w:r>
        <w:rPr>
          <w:rFonts w:hint="default" w:ascii="Arial" w:hAnsi="Arial" w:eastAsia="Times New Roman" w:cs="Arial"/>
          <w:szCs w:val="22"/>
        </w:rPr>
        <w:t>7</w:t>
      </w:r>
      <w:r>
        <w:rPr>
          <w:rFonts w:hint="default" w:ascii="Arial" w:hAnsi="Arial" w:cs="Arial"/>
        </w:rPr>
        <w:fldChar w:fldCharType="end"/>
      </w:r>
    </w:p>
    <w:p>
      <w:pPr>
        <w:pStyle w:val="16"/>
        <w:tabs>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"_Toc483325187" </w:instrText>
      </w:r>
      <w:r>
        <w:rPr>
          <w:rFonts w:hint="default" w:ascii="Arial" w:hAnsi="Arial" w:cs="Arial"/>
        </w:rPr>
        <w:fldChar w:fldCharType="separate"/>
      </w:r>
      <w:r>
        <w:rPr>
          <w:rStyle w:val="23"/>
          <w:rFonts w:hint="default" w:ascii="Arial" w:hAnsi="Arial" w:eastAsia="Times New Roman" w:cs="Arial"/>
        </w:rPr>
        <w:t>3. Channel function</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8</w:t>
      </w:r>
      <w:r>
        <w:rPr>
          <w:rFonts w:hint="default" w:ascii="Arial" w:hAnsi="Arial" w:eastAsia="Times New Roman" w:cs="Arial"/>
        </w:rPr>
        <w:fldChar w:fldCharType="end"/>
      </w:r>
    </w:p>
    <w:p>
      <w:pPr>
        <w:pStyle w:val="17"/>
        <w:tabs>
          <w:tab w:val="left" w:pos="840"/>
          <w:tab w:val="right" w:leader="dot" w:pos="8303"/>
        </w:tabs>
        <w:rPr>
          <w:rFonts w:hint="default" w:ascii="Arial" w:hAnsi="Arial" w:cs="Arial"/>
          <w:szCs w:val="22"/>
          <w:lang w:val="en-US" w:eastAsia="zh-CN"/>
        </w:rPr>
      </w:pPr>
      <w:r>
        <w:rPr>
          <w:rFonts w:hint="default" w:ascii="Arial" w:hAnsi="Arial" w:cs="Arial"/>
        </w:rPr>
        <w:fldChar w:fldCharType="begin"/>
      </w:r>
      <w:r>
        <w:rPr>
          <w:rFonts w:hint="default" w:ascii="Arial" w:hAnsi="Arial" w:cs="Arial"/>
        </w:rPr>
        <w:instrText xml:space="preserve"> HYPERLINK \l "_Toc483325188" </w:instrText>
      </w:r>
      <w:r>
        <w:rPr>
          <w:rFonts w:hint="default" w:ascii="Arial" w:hAnsi="Arial" w:cs="Arial"/>
        </w:rPr>
        <w:fldChar w:fldCharType="separate"/>
      </w:r>
      <w:r>
        <w:rPr>
          <w:rStyle w:val="23"/>
          <w:rFonts w:hint="default" w:ascii="Arial" w:hAnsi="Arial" w:eastAsia="Times New Roman" w:cs="Arial"/>
        </w:rPr>
        <w:t xml:space="preserve">Table </w:t>
      </w:r>
      <w:r>
        <w:rPr>
          <w:rStyle w:val="23"/>
          <w:rFonts w:hint="default" w:ascii="Arial" w:hAnsi="Arial" w:eastAsia="Times New Roman" w:cs="Arial"/>
          <w:lang w:val="en-US" w:eastAsia="zh-CN"/>
        </w:rPr>
        <w:t>3.1</w:t>
      </w:r>
      <w:r>
        <w:rPr>
          <w:rFonts w:hint="default" w:ascii="Arial" w:hAnsi="Arial" w:eastAsia="Times New Roman" w:cs="Arial"/>
          <w:szCs w:val="22"/>
          <w:lang w:val="en-US" w:eastAsia="zh-CN"/>
        </w:rPr>
        <w:tab/>
      </w:r>
      <w:r>
        <w:rPr>
          <w:rFonts w:hint="default" w:ascii="Arial" w:hAnsi="Arial" w:eastAsia="Times New Roman" w:cs="Arial"/>
          <w:szCs w:val="22"/>
          <w:lang w:val="en-US" w:eastAsia="zh-CN"/>
        </w:rPr>
        <w:t>
</w:t>
      </w:r>
      <w:r>
        <w:rPr>
          <w:rStyle w:val="23"/>
          <w:rFonts w:hint="default" w:ascii="Arial" w:hAnsi="Arial" w:eastAsia="Times New Roman" w:cs="Arial"/>
        </w:rPr>
        <w:t xml:space="preserve"> channel</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8</w:t>
      </w:r>
      <w:r>
        <w:rPr>
          <w:rFonts w:hint="default" w:ascii="Arial" w:hAnsi="Arial" w:eastAsia="Times New Roman" w:cs="Arial"/>
        </w:rPr>
        <w:fldChar w:fldCharType="end"/>
      </w:r>
    </w:p>
    <w:p>
      <w:pPr>
        <w:pStyle w:val="16"/>
        <w:tabs>
          <w:tab w:val="right" w:leader="dot" w:pos="8303"/>
        </w:tabs>
        <w:rPr>
          <w:rFonts w:hint="default" w:ascii="Arial" w:hAnsi="Arial" w:cs="Arial"/>
          <w:szCs w:val="22"/>
        </w:rPr>
      </w:pPr>
      <w:r>
        <w:rPr>
          <w:rFonts w:hint="default" w:ascii="Arial" w:hAnsi="Arial" w:cs="Arial"/>
        </w:rPr>
        <w:fldChar w:fldCharType="begin"/>
      </w:r>
      <w:r>
        <w:rPr>
          <w:rFonts w:hint="default" w:ascii="Arial" w:hAnsi="Arial" w:cs="Arial"/>
        </w:rPr>
        <w:instrText xml:space="preserve"> HYPERLINK \l "_Toc483325189" </w:instrText>
      </w:r>
      <w:r>
        <w:rPr>
          <w:rFonts w:hint="default" w:ascii="Arial" w:hAnsi="Arial" w:cs="Arial"/>
        </w:rPr>
        <w:fldChar w:fldCharType="separate"/>
      </w:r>
      <w:r>
        <w:rPr>
          <w:rStyle w:val="23"/>
          <w:rFonts w:hint="default" w:ascii="Arial" w:hAnsi="Arial" w:eastAsia="Times New Roman" w:cs="Arial"/>
        </w:rPr>
        <w:t>4. Common Faults</w:t>
      </w:r>
      <w:r>
        <w:rPr>
          <w:rFonts w:hint="default" w:ascii="Arial" w:hAnsi="Arial" w:eastAsia="Times New Roman" w:cs="Arial"/>
          <w:lang w:val="en-US" w:eastAsia="zh-CN"/>
        </w:rPr>
        <w:tab/>
      </w:r>
      <w:r>
        <w:rPr>
          <w:rFonts w:hint="default" w:ascii="Arial" w:hAnsi="Arial" w:eastAsia="Times New Roman" w:cs="Arial"/>
          <w:lang w:val="en-US" w:eastAsia="zh-CN"/>
        </w:rPr>
        <w:t>
</w:t>
      </w:r>
      <w:r>
        <w:rPr>
          <w:rFonts w:hint="default" w:ascii="Arial" w:hAnsi="Arial" w:eastAsia="Times New Roman" w:cs="Arial"/>
        </w:rPr>
        <w:t xml:space="preserve"> 11</w:t>
      </w:r>
      <w:r>
        <w:rPr>
          <w:rFonts w:hint="default" w:ascii="Arial" w:hAnsi="Arial" w:eastAsia="Times New Roman" w:cs="Arial"/>
        </w:rPr>
        <w:fldChar w:fldCharType="end"/>
      </w:r>
    </w:p>
    <w:p>
      <w:pPr>
        <w:spacing w:before="624" w:beforeLines="200"/>
        <w:rPr>
          <w:rFonts w:hint="default" w:ascii="Arial" w:hAnsi="Arial" w:cs="Arial"/>
        </w:rPr>
      </w:pPr>
      <w:r>
        <w:rPr>
          <w:rFonts w:hint="default" w:ascii="Arial" w:hAnsi="Arial" w:cs="Arial"/>
        </w:rPr>
        <w:fldChar w:fldCharType="end"/>
      </w:r>
    </w:p>
    <w:p>
      <w:pPr>
        <w:pStyle w:val="2"/>
        <w:rPr>
          <w:rFonts w:hint="default" w:ascii="Arial" w:hAnsi="Arial" w:cs="Arial"/>
        </w:rPr>
        <w:sectPr>
          <w:footerReference r:id="rId3" w:type="even"/>
          <w:pgSz w:w="11907" w:h="16840"/>
          <w:pgMar w:top="1440" w:right="1797" w:bottom="1440" w:left="1797" w:header="851" w:footer="992" w:gutter="0"/>
          <w:cols w:space="720" w:num="1"/>
          <w:titlePg/>
          <w:docGrid w:type="lines" w:linePitch="312" w:charSpace="0"/>
        </w:sectPr>
      </w:pPr>
    </w:p>
    <w:p>
      <w:pPr>
        <w:pStyle w:val="3"/>
        <w:jc w:val="center"/>
        <w:rPr>
          <w:rFonts w:hint="default" w:ascii="Arial" w:hAnsi="Arial" w:eastAsia="宋体" w:cs="Arial"/>
          <w:sz w:val="28"/>
          <w:szCs w:val="28"/>
        </w:rPr>
      </w:pPr>
      <w:bookmarkStart w:id="0" w:name="_Toc483325166"/>
      <w:r>
        <w:rPr>
          <w:rFonts w:hint="default" w:ascii="Arial" w:hAnsi="Arial" w:eastAsia="Times New Roman" w:cs="Arial"/>
          <w:sz w:val="28"/>
          <w:szCs w:val="28"/>
        </w:rPr>
        <w:t>Matters needing attention and matters needing attention and installation</w:t>
      </w:r>
      <w:bookmarkEnd w:id="0"/>
      <w:bookmarkStart w:id="7" w:name="_GoBack"/>
      <w:bookmarkEnd w:id="7"/>
    </w:p>
    <w:p>
      <w:pPr>
        <w:numPr>
          <w:ilvl w:val="1"/>
          <w:numId w:val="3"/>
        </w:numPr>
        <w:rPr>
          <w:rFonts w:hint="default" w:ascii="Arial" w:hAnsi="Arial" w:cs="Arial"/>
          <w:szCs w:val="21"/>
        </w:rPr>
      </w:pPr>
      <w:r>
        <w:rPr>
          <w:rFonts w:hint="default" w:ascii="Arial" w:hAnsi="Arial" w:eastAsia="Times New Roman" w:cs="Arial"/>
          <w:b/>
          <w:bCs/>
          <w:sz w:val="24"/>
        </w:rPr>
        <w:t>The statement</w:t>
      </w:r>
    </w:p>
    <w:p>
      <w:pPr>
        <w:pStyle w:val="31"/>
        <w:rPr>
          <w:rFonts w:hint="default" w:ascii="Arial" w:hAnsi="Arial" w:cs="Arial"/>
        </w:rPr>
      </w:pPr>
      <w:r>
        <w:rPr>
          <w:rFonts w:hint="default" w:ascii="Arial" w:hAnsi="Arial" w:eastAsia="Times New Roman" w:cs="Arial"/>
        </w:rPr>
        <w:t>Thank you choose our company's products! This product leaves the factory with good performance and complete packaging. Safe and effective use of this product to you, before you use this product, please read this instruction manual carefully in full. This instruction manual contains important information about installation and use. Please follow the instructions for installation and operation. At the same time, please keep this instruction manual properly for use at any time. Our company does not assume all responsibility for damage to lamps or other properties caused by individuals who do not operate according to the instructions during installation, use or maintenance.</w:t>
      </w:r>
    </w:p>
    <w:p>
      <w:pPr>
        <w:pStyle w:val="31"/>
        <w:rPr>
          <w:rFonts w:hint="default" w:ascii="Arial" w:hAnsi="Arial" w:cs="Arial"/>
        </w:rPr>
      </w:pPr>
      <w:r>
        <w:rPr>
          <w:rFonts w:hint="default" w:ascii="Arial" w:hAnsi="Arial" w:eastAsia="Times New Roman" w:cs="Arial"/>
        </w:rPr>
        <w:t>This manual if there is any technical changes without prior notice.</w:t>
      </w:r>
    </w:p>
    <w:p>
      <w:pPr>
        <w:rPr>
          <w:rFonts w:hint="default" w:ascii="Arial" w:hAnsi="Arial" w:cs="Arial"/>
        </w:rPr>
      </w:pPr>
    </w:p>
    <w:p>
      <w:pPr>
        <w:numPr>
          <w:ilvl w:val="1"/>
          <w:numId w:val="3"/>
        </w:numPr>
        <w:rPr>
          <w:rFonts w:hint="default" w:ascii="Arial" w:hAnsi="Arial" w:eastAsia="黑体" w:cs="Arial"/>
          <w:b/>
          <w:bCs/>
          <w:sz w:val="24"/>
        </w:rPr>
      </w:pPr>
      <w:r>
        <w:rPr>
          <w:rFonts w:hint="default" w:ascii="Arial" w:hAnsi="Arial" w:eastAsia="Times New Roman" w:cs="Arial"/>
          <w:b/>
          <w:bCs/>
        </w:rPr>
        <w:t>maintenance</w:t>
      </w:r>
    </w:p>
    <w:p>
      <w:pPr>
        <w:numPr>
          <w:ilvl w:val="0"/>
          <w:numId w:val="4"/>
        </w:numPr>
        <w:rPr>
          <w:rFonts w:hint="default" w:ascii="Arial" w:hAnsi="Arial" w:cs="Arial"/>
          <w:szCs w:val="21"/>
        </w:rPr>
      </w:pPr>
      <w:r>
        <w:rPr>
          <w:rFonts w:hint="default" w:ascii="Arial" w:hAnsi="Arial" w:eastAsia="Times New Roman" w:cs="Arial"/>
          <w:szCs w:val="21"/>
        </w:rPr>
        <w:t>Disconnect the power supply before performing maintenance.</w:t>
      </w:r>
    </w:p>
    <w:p>
      <w:pPr>
        <w:numPr>
          <w:ilvl w:val="0"/>
          <w:numId w:val="4"/>
        </w:numPr>
        <w:rPr>
          <w:rFonts w:hint="default" w:ascii="Arial" w:hAnsi="Arial" w:cs="Arial"/>
          <w:szCs w:val="21"/>
        </w:rPr>
      </w:pPr>
      <w:r>
        <w:rPr>
          <w:rFonts w:hint="default" w:ascii="Arial" w:hAnsi="Arial" w:eastAsia="Times New Roman" w:cs="Arial"/>
          <w:szCs w:val="21"/>
        </w:rPr>
        <w:t>The lamps and lanterns should keep dry, avoid in wet environment.</w:t>
      </w:r>
    </w:p>
    <w:p>
      <w:pPr>
        <w:numPr>
          <w:ilvl w:val="0"/>
          <w:numId w:val="4"/>
        </w:numPr>
        <w:ind w:right="-153" w:rightChars="-73"/>
        <w:rPr>
          <w:rFonts w:hint="default" w:ascii="Arial" w:hAnsi="Arial" w:cs="Arial"/>
          <w:szCs w:val="21"/>
        </w:rPr>
      </w:pPr>
      <w:r>
        <w:rPr>
          <w:rFonts w:hint="default" w:ascii="Arial" w:hAnsi="Arial" w:eastAsia="Times New Roman" w:cs="Arial"/>
          <w:szCs w:val="21"/>
        </w:rPr>
        <w:t>The use of intermittent can effectively prolong the life of the lamps and lanterns.</w:t>
      </w:r>
    </w:p>
    <w:p>
      <w:pPr>
        <w:numPr>
          <w:ilvl w:val="0"/>
          <w:numId w:val="4"/>
        </w:numPr>
        <w:rPr>
          <w:rFonts w:hint="default" w:ascii="Arial" w:hAnsi="Arial" w:cs="Arial"/>
          <w:szCs w:val="21"/>
        </w:rPr>
      </w:pPr>
      <w:r>
        <w:rPr>
          <w:rFonts w:hint="default" w:ascii="Arial" w:hAnsi="Arial" w:eastAsia="Times New Roman" w:cs="Arial"/>
          <w:szCs w:val="21"/>
        </w:rPr>
        <w:t>In order to obtain good ventilation and lighting effects, to pay attention to often clean fan and fan nets and lens.</w:t>
      </w:r>
    </w:p>
    <w:p>
      <w:pPr>
        <w:pStyle w:val="29"/>
        <w:numPr>
          <w:ilvl w:val="0"/>
          <w:numId w:val="4"/>
        </w:numPr>
        <w:spacing w:before="62" w:after="62"/>
        <w:rPr>
          <w:rFonts w:hint="default" w:ascii="Arial" w:hAnsi="Arial" w:cs="Arial"/>
          <w:szCs w:val="21"/>
        </w:rPr>
      </w:pPr>
      <w:r>
        <w:rPr>
          <w:rFonts w:hint="default" w:ascii="Arial" w:hAnsi="Arial" w:eastAsia="Times New Roman" w:cs="Arial"/>
          <w:szCs w:val="21"/>
        </w:rPr>
        <w:t>Please do not use alcohol and other organic solvents to wipe test lamps shell, lest cause damage.</w:t>
      </w:r>
    </w:p>
    <w:p>
      <w:pPr>
        <w:pStyle w:val="31"/>
        <w:ind w:firstLine="0" w:firstLineChars="0"/>
        <w:rPr>
          <w:rFonts w:hint="default" w:ascii="Arial" w:hAnsi="Arial" w:cs="Arial"/>
        </w:rPr>
      </w:pPr>
    </w:p>
    <w:p>
      <w:pPr>
        <w:numPr>
          <w:ilvl w:val="1"/>
          <w:numId w:val="3"/>
        </w:numPr>
        <w:rPr>
          <w:rFonts w:hint="default" w:ascii="Arial" w:hAnsi="Arial" w:eastAsia="黑体" w:cs="Arial"/>
          <w:b/>
          <w:bCs/>
          <w:sz w:val="24"/>
        </w:rPr>
      </w:pPr>
      <w:r>
        <w:rPr>
          <w:rFonts w:hint="default" w:ascii="Arial" w:hAnsi="Arial" w:eastAsia="Times New Roman" w:cs="Arial"/>
          <w:b/>
          <w:bCs/>
          <w:sz w:val="24"/>
        </w:rPr>
        <w:t>Product matters needing attention</w:t>
      </w:r>
    </w:p>
    <w:p>
      <w:pPr>
        <w:numPr>
          <w:ilvl w:val="0"/>
          <w:numId w:val="5"/>
        </w:numPr>
        <w:rPr>
          <w:rFonts w:hint="default" w:ascii="Arial" w:hAnsi="Arial" w:cs="Arial"/>
          <w:szCs w:val="21"/>
        </w:rPr>
      </w:pPr>
      <w:r>
        <w:rPr>
          <w:rFonts w:hint="default" w:ascii="Arial" w:hAnsi="Arial" w:eastAsia="Times New Roman" w:cs="Arial"/>
          <w:szCs w:val="21"/>
        </w:rPr>
        <w:t>The lamps and lanterns for professional use only.</w:t>
      </w:r>
    </w:p>
    <w:p>
      <w:pPr>
        <w:numPr>
          <w:ilvl w:val="0"/>
          <w:numId w:val="5"/>
        </w:numPr>
        <w:rPr>
          <w:rFonts w:hint="default" w:ascii="Arial" w:hAnsi="Arial" w:cs="Arial"/>
          <w:szCs w:val="21"/>
        </w:rPr>
      </w:pPr>
      <w:r>
        <w:rPr>
          <w:rFonts w:hint="default" w:ascii="Arial" w:hAnsi="Arial" w:eastAsia="Times New Roman" w:cs="Arial"/>
          <w:color w:val="000000"/>
          <w:sz w:val="24"/>
        </w:rPr>
        <w:t>Before running make sure supply voltage power supply voltage is consistent with device requirements.</w:t>
      </w:r>
    </w:p>
    <w:p>
      <w:pPr>
        <w:numPr>
          <w:ilvl w:val="0"/>
          <w:numId w:val="5"/>
        </w:numPr>
        <w:rPr>
          <w:rFonts w:hint="default" w:ascii="Arial" w:hAnsi="Arial" w:cs="Arial"/>
          <w:szCs w:val="21"/>
        </w:rPr>
      </w:pPr>
      <w:r>
        <w:rPr>
          <w:rFonts w:hint="default" w:ascii="Arial" w:hAnsi="Arial" w:eastAsia="Times New Roman" w:cs="Arial"/>
          <w:szCs w:val="21"/>
        </w:rPr>
        <w:t>Do not place this product in a place where it is easy to loosen or vibrate.</w:t>
      </w:r>
    </w:p>
    <w:p>
      <w:pPr>
        <w:numPr>
          <w:ilvl w:val="0"/>
          <w:numId w:val="5"/>
        </w:numPr>
        <w:rPr>
          <w:rFonts w:hint="default" w:ascii="Arial" w:hAnsi="Arial" w:cs="Arial"/>
          <w:szCs w:val="21"/>
        </w:rPr>
      </w:pPr>
      <w:r>
        <w:rPr>
          <w:rFonts w:hint="default" w:ascii="Arial" w:hAnsi="Arial" w:eastAsia="Times New Roman" w:cs="Arial"/>
          <w:szCs w:val="21"/>
        </w:rPr>
        <w:t>In use process, such as abnormal lamps and lanterns should stop using the lamps and lanterns in a timely manner.</w:t>
      </w:r>
    </w:p>
    <w:p>
      <w:pPr>
        <w:numPr>
          <w:ilvl w:val="0"/>
          <w:numId w:val="5"/>
        </w:numPr>
        <w:rPr>
          <w:rFonts w:hint="default" w:ascii="Arial" w:hAnsi="Arial" w:cs="Arial"/>
          <w:szCs w:val="21"/>
        </w:rPr>
      </w:pPr>
      <w:r>
        <w:rPr>
          <w:rFonts w:hint="default" w:ascii="Arial" w:hAnsi="Arial" w:eastAsia="Times New Roman" w:cs="Arial"/>
          <w:szCs w:val="21"/>
        </w:rPr>
        <w:t xml:space="preserve">In </w:t>
      </w:r>
      <w:r>
        <w:rPr>
          <w:rFonts w:hint="default" w:ascii="Arial" w:hAnsi="Arial" w:eastAsia="Times New Roman" w:cs="Arial"/>
          <w:sz w:val="24"/>
        </w:rPr>
        <w:t>order to</w:t>
      </w:r>
      <w:r>
        <w:rPr>
          <w:rFonts w:hint="default" w:ascii="Arial" w:hAnsi="Arial" w:eastAsia="Times New Roman" w:cs="Arial"/>
          <w:szCs w:val="21"/>
        </w:rPr>
        <w:t xml:space="preserve"> ensure the service life of the product, this product should not be placed in a humid or leaky place, and can not work in an environment with a temperature of more than 60 degrees.</w:t>
      </w:r>
    </w:p>
    <w:p>
      <w:pPr>
        <w:numPr>
          <w:ilvl w:val="0"/>
          <w:numId w:val="5"/>
        </w:numPr>
        <w:rPr>
          <w:rFonts w:hint="default" w:ascii="Arial" w:hAnsi="Arial" w:cs="Arial"/>
          <w:szCs w:val="21"/>
        </w:rPr>
      </w:pPr>
      <w:r>
        <w:rPr>
          <w:rFonts w:hint="default" w:ascii="Arial" w:hAnsi="Arial" w:eastAsia="Times New Roman" w:cs="Arial"/>
          <w:szCs w:val="21"/>
        </w:rPr>
        <w:t>When the bulb is used, the power supply voltage change should not exceed ±10%, the voltage is too high, will shorten the life of the bulb, the voltage is too low, will affect the light color of the bulb.</w:t>
      </w:r>
    </w:p>
    <w:p>
      <w:pPr>
        <w:numPr>
          <w:ilvl w:val="0"/>
          <w:numId w:val="5"/>
        </w:numPr>
        <w:rPr>
          <w:rFonts w:hint="default" w:ascii="Arial" w:hAnsi="Arial" w:cs="Arial"/>
          <w:szCs w:val="21"/>
        </w:rPr>
      </w:pPr>
      <w:r>
        <w:rPr>
          <w:rFonts w:hint="default" w:ascii="Arial" w:hAnsi="Arial" w:eastAsia="Times New Roman" w:cs="Arial"/>
          <w:szCs w:val="21"/>
        </w:rPr>
        <w:t>After power off, it takes 20 minutes after the use of lamps and lanterns to fully cool down before the use of power again.</w:t>
      </w:r>
    </w:p>
    <w:p>
      <w:pPr>
        <w:numPr>
          <w:ilvl w:val="0"/>
          <w:numId w:val="5"/>
        </w:numPr>
        <w:rPr>
          <w:rFonts w:hint="default" w:ascii="Arial" w:hAnsi="Arial" w:cs="Arial"/>
          <w:szCs w:val="21"/>
        </w:rPr>
      </w:pPr>
      <w:r>
        <w:rPr>
          <w:rFonts w:hint="default" w:ascii="Arial" w:hAnsi="Arial" w:eastAsia="Times New Roman" w:cs="Arial"/>
          <w:szCs w:val="21"/>
        </w:rPr>
        <w:t>Rotating parts of lamps and lanterns and paste accessories must be inspected regularly, become loose, timely reinforcement shaking, in case of an accident.</w:t>
      </w:r>
    </w:p>
    <w:p>
      <w:pPr>
        <w:numPr>
          <w:ilvl w:val="0"/>
          <w:numId w:val="5"/>
        </w:numPr>
        <w:rPr>
          <w:rFonts w:hint="default" w:ascii="Arial" w:hAnsi="Arial" w:cs="Arial"/>
          <w:szCs w:val="21"/>
        </w:rPr>
      </w:pPr>
      <w:r>
        <w:rPr>
          <w:rFonts w:hint="default" w:ascii="Arial" w:hAnsi="Arial" w:eastAsia="Times New Roman" w:cs="Arial"/>
        </w:rPr>
        <w:t>In order to ensure the normal use of this product, please read the instructions carefully.</w:t>
      </w:r>
    </w:p>
    <w:p>
      <w:pPr>
        <w:rPr>
          <w:rFonts w:hint="default" w:ascii="Arial" w:hAnsi="Arial" w:cs="Arial"/>
        </w:rPr>
      </w:pPr>
    </w:p>
    <w:p>
      <w:pPr>
        <w:numPr>
          <w:ilvl w:val="1"/>
          <w:numId w:val="3"/>
        </w:numPr>
        <w:rPr>
          <w:rFonts w:hint="default" w:ascii="Arial" w:hAnsi="Arial" w:cs="Arial"/>
          <w:b/>
          <w:bCs/>
          <w:sz w:val="24"/>
        </w:rPr>
      </w:pPr>
      <w:r>
        <w:rPr>
          <w:rFonts w:hint="default" w:ascii="Arial" w:hAnsi="Arial" w:eastAsia="Times New Roman" w:cs="Arial"/>
          <w:b/>
          <w:bCs/>
          <w:sz w:val="24"/>
        </w:rPr>
        <w:t>Product introduction</w:t>
      </w:r>
    </w:p>
    <w:p>
      <w:pPr>
        <w:numPr>
          <w:ilvl w:val="0"/>
          <w:numId w:val="5"/>
        </w:numPr>
        <w:rPr>
          <w:rFonts w:hint="default" w:ascii="Arial" w:hAnsi="Arial" w:cs="Arial"/>
        </w:rPr>
      </w:pPr>
      <w:r>
        <w:rPr>
          <w:rFonts w:hint="default" w:ascii="Arial" w:hAnsi="Arial" w:eastAsia="Times New Roman" w:cs="Arial"/>
        </w:rPr>
        <w:t xml:space="preserve">Light source specification: 700W LED,8000K </w:t>
      </w:r>
    </w:p>
    <w:p>
      <w:pPr>
        <w:numPr>
          <w:ilvl w:val="0"/>
          <w:numId w:val="5"/>
        </w:numPr>
        <w:rPr>
          <w:rFonts w:hint="default" w:ascii="Arial" w:hAnsi="Arial" w:cs="Arial"/>
        </w:rPr>
      </w:pPr>
      <w:r>
        <w:rPr>
          <w:rFonts w:hint="default" w:ascii="Arial" w:hAnsi="Arial" w:eastAsia="Times New Roman" w:cs="Arial"/>
        </w:rPr>
        <w:t>LED life: 20000 hours</w:t>
      </w:r>
    </w:p>
    <w:p>
      <w:pPr>
        <w:numPr>
          <w:ilvl w:val="0"/>
          <w:numId w:val="5"/>
        </w:numPr>
        <w:rPr>
          <w:rFonts w:hint="default" w:ascii="Arial" w:hAnsi="Arial" w:cs="Arial"/>
        </w:rPr>
      </w:pPr>
      <w:r>
        <w:rPr>
          <w:rFonts w:hint="default" w:ascii="Arial" w:hAnsi="Arial" w:eastAsia="Times New Roman" w:cs="Arial"/>
        </w:rPr>
        <w:t xml:space="preserve">Channel: channel 21 </w:t>
      </w:r>
    </w:p>
    <w:p>
      <w:pPr>
        <w:numPr>
          <w:ilvl w:val="0"/>
          <w:numId w:val="5"/>
        </w:numPr>
        <w:rPr>
          <w:rFonts w:hint="default" w:ascii="Arial" w:hAnsi="Arial" w:cs="Arial"/>
        </w:rPr>
      </w:pPr>
      <w:r>
        <w:rPr>
          <w:rFonts w:hint="default" w:ascii="Arial" w:hAnsi="Arial" w:eastAsia="Times New Roman" w:cs="Arial"/>
        </w:rPr>
        <w:t>Voltage: AC 200 v ~ 240 v / 50 ~ 60 hz;</w:t>
      </w:r>
    </w:p>
    <w:p>
      <w:pPr>
        <w:numPr>
          <w:ilvl w:val="0"/>
          <w:numId w:val="5"/>
        </w:numPr>
        <w:rPr>
          <w:rFonts w:hint="default" w:ascii="Arial" w:hAnsi="Arial" w:cs="Arial"/>
        </w:rPr>
      </w:pPr>
      <w:r>
        <w:rPr>
          <w:rFonts w:hint="default" w:ascii="Arial" w:hAnsi="Arial" w:eastAsia="Times New Roman" w:cs="Arial"/>
        </w:rPr>
        <w:t>Strobe: independent strobe, 0.5-20 times/second adjustable color/pattern/effect</w:t>
      </w:r>
    </w:p>
    <w:p>
      <w:pPr>
        <w:numPr>
          <w:ilvl w:val="0"/>
          <w:numId w:val="5"/>
        </w:numPr>
        <w:rPr>
          <w:rFonts w:hint="default" w:ascii="Arial" w:hAnsi="Arial" w:cs="Arial"/>
        </w:rPr>
      </w:pPr>
      <w:r>
        <w:rPr>
          <w:rFonts w:hint="default" w:ascii="Arial" w:hAnsi="Arial" w:eastAsia="Times New Roman" w:cs="Arial"/>
        </w:rPr>
        <w:t xml:space="preserve">The CTO: independent cuts the CTO </w:t>
      </w:r>
    </w:p>
    <w:p>
      <w:pPr>
        <w:numPr>
          <w:ilvl w:val="0"/>
          <w:numId w:val="5"/>
        </w:numPr>
        <w:rPr>
          <w:rFonts w:hint="default" w:ascii="Arial" w:hAnsi="Arial" w:cs="Arial"/>
        </w:rPr>
      </w:pPr>
      <w:r>
        <w:rPr>
          <w:rFonts w:hint="default" w:ascii="Arial" w:hAnsi="Arial" w:eastAsia="Times New Roman" w:cs="Arial"/>
        </w:rPr>
        <w:t>CMY: independent CMY, linear CMY color switching, non-polar color mixing</w:t>
      </w:r>
    </w:p>
    <w:p>
      <w:pPr>
        <w:numPr>
          <w:ilvl w:val="0"/>
          <w:numId w:val="5"/>
        </w:numPr>
        <w:rPr>
          <w:rFonts w:hint="default" w:ascii="Arial" w:hAnsi="Arial" w:cs="Arial"/>
        </w:rPr>
      </w:pPr>
      <w:r>
        <w:rPr>
          <w:rFonts w:hint="default" w:ascii="Arial" w:hAnsi="Arial" w:eastAsia="Times New Roman" w:cs="Arial"/>
        </w:rPr>
        <w:t>Prism: 4 prism, reversible rotation, with the function of positioning</w:t>
      </w:r>
    </w:p>
    <w:p>
      <w:pPr>
        <w:numPr>
          <w:ilvl w:val="0"/>
          <w:numId w:val="5"/>
        </w:numPr>
        <w:rPr>
          <w:rFonts w:hint="default" w:ascii="Arial" w:hAnsi="Arial" w:cs="Arial"/>
        </w:rPr>
      </w:pPr>
      <w:r>
        <w:rPr>
          <w:rFonts w:hint="default" w:ascii="Arial" w:hAnsi="Arial" w:eastAsia="Times New Roman" w:cs="Arial"/>
        </w:rPr>
        <w:t>Beam Angle: 2 ° to 50</w:t>
      </w:r>
    </w:p>
    <w:p>
      <w:pPr>
        <w:numPr>
          <w:ilvl w:val="0"/>
          <w:numId w:val="5"/>
        </w:numPr>
        <w:rPr>
          <w:rFonts w:hint="default" w:ascii="Arial" w:hAnsi="Arial" w:cs="Arial"/>
        </w:rPr>
      </w:pPr>
      <w:r>
        <w:rPr>
          <w:rFonts w:hint="default" w:ascii="Arial" w:hAnsi="Arial" w:eastAsia="Times New Roman" w:cs="Arial"/>
        </w:rPr>
        <w:t>Color plate: five color + white light;</w:t>
      </w:r>
    </w:p>
    <w:p>
      <w:pPr>
        <w:numPr>
          <w:ilvl w:val="0"/>
          <w:numId w:val="5"/>
        </w:numPr>
        <w:rPr>
          <w:rFonts w:hint="default" w:ascii="Arial" w:hAnsi="Arial" w:cs="Arial"/>
        </w:rPr>
      </w:pPr>
      <w:r>
        <w:rPr>
          <w:rFonts w:hint="default" w:ascii="Arial" w:hAnsi="Arial" w:eastAsia="Times New Roman" w:cs="Arial"/>
        </w:rPr>
        <w:t>Fixed pattern plate: eight two-way jitter, animation, effect of water;</w:t>
      </w:r>
    </w:p>
    <w:p>
      <w:pPr>
        <w:numPr>
          <w:ilvl w:val="0"/>
          <w:numId w:val="5"/>
        </w:numPr>
        <w:rPr>
          <w:rFonts w:hint="default" w:ascii="Arial" w:hAnsi="Arial" w:cs="Arial"/>
        </w:rPr>
      </w:pPr>
      <w:r>
        <w:rPr>
          <w:rFonts w:hint="default" w:ascii="Arial" w:hAnsi="Arial" w:eastAsia="Times New Roman" w:cs="Arial"/>
        </w:rPr>
        <w:t>A rotating pattern plate: six design + white circle</w:t>
      </w:r>
    </w:p>
    <w:p>
      <w:pPr>
        <w:numPr>
          <w:ilvl w:val="0"/>
          <w:numId w:val="5"/>
        </w:numPr>
        <w:rPr>
          <w:rFonts w:hint="default" w:ascii="Arial" w:hAnsi="Arial" w:cs="Arial"/>
        </w:rPr>
      </w:pPr>
      <w:r>
        <w:rPr>
          <w:rFonts w:hint="default" w:ascii="Arial" w:hAnsi="Arial" w:eastAsia="Times New Roman" w:cs="Arial"/>
        </w:rPr>
        <w:t>Control mode :DMX 512, self go, master/slave</w:t>
      </w:r>
    </w:p>
    <w:p>
      <w:pPr>
        <w:numPr>
          <w:ilvl w:val="0"/>
          <w:numId w:val="5"/>
        </w:numPr>
        <w:rPr>
          <w:rFonts w:hint="default" w:ascii="Arial" w:hAnsi="Arial" w:cs="Arial"/>
        </w:rPr>
      </w:pPr>
      <w:r>
        <w:rPr>
          <w:rFonts w:hint="default" w:ascii="Arial" w:hAnsi="Arial" w:eastAsia="Times New Roman" w:cs="Arial"/>
        </w:rPr>
        <w:t>540 degrees rotation Angle: the X axis, Y axis 275 degrees can automatically correct location</w:t>
      </w:r>
    </w:p>
    <w:p>
      <w:pPr>
        <w:numPr>
          <w:ilvl w:val="0"/>
          <w:numId w:val="5"/>
        </w:numPr>
        <w:rPr>
          <w:rFonts w:hint="default" w:ascii="Arial" w:hAnsi="Arial" w:cs="Arial"/>
        </w:rPr>
      </w:pPr>
      <w:r>
        <w:rPr>
          <w:rFonts w:hint="default" w:ascii="Arial" w:hAnsi="Arial" w:eastAsia="Times New Roman" w:cs="Arial"/>
        </w:rPr>
        <w:t>Focus: linear electric focusing</w:t>
      </w:r>
    </w:p>
    <w:p>
      <w:pPr>
        <w:numPr>
          <w:ilvl w:val="0"/>
          <w:numId w:val="5"/>
        </w:numPr>
        <w:rPr>
          <w:rFonts w:hint="default" w:ascii="Arial" w:hAnsi="Arial" w:cs="Arial"/>
        </w:rPr>
      </w:pPr>
      <w:r>
        <w:rPr>
          <w:rFonts w:hint="default" w:ascii="Arial" w:hAnsi="Arial" w:eastAsia="Times New Roman" w:cs="Arial"/>
        </w:rPr>
        <w:t>Light: adjustable light smooth flicker-free</w:t>
      </w:r>
    </w:p>
    <w:p>
      <w:pPr>
        <w:numPr>
          <w:ilvl w:val="0"/>
          <w:numId w:val="5"/>
        </w:numPr>
        <w:rPr>
          <w:rFonts w:hint="default" w:ascii="Arial" w:hAnsi="Arial" w:cs="Arial"/>
        </w:rPr>
      </w:pPr>
      <w:r>
        <w:rPr>
          <w:rFonts w:hint="default" w:ascii="Arial" w:hAnsi="Arial" w:eastAsia="Times New Roman" w:cs="Arial"/>
        </w:rPr>
        <w:t>Cooling system: adopting super high quality brass radiator, gyroscope automatically adjusts the cooling system, effectively control the temperature of lamps and lanterns</w:t>
      </w:r>
    </w:p>
    <w:p>
      <w:pPr>
        <w:numPr>
          <w:ilvl w:val="0"/>
          <w:numId w:val="5"/>
        </w:numPr>
        <w:rPr>
          <w:rFonts w:hint="default" w:ascii="Arial" w:hAnsi="Arial" w:cs="Arial"/>
          <w:szCs w:val="21"/>
        </w:rPr>
      </w:pPr>
      <w:r>
        <w:rPr>
          <w:rFonts w:hint="default" w:ascii="Arial" w:hAnsi="Arial" w:eastAsia="Times New Roman" w:cs="Arial"/>
        </w:rPr>
        <w:t>Dehumidification system: intelligent dehumidification and mist system, effectively ensure the service life of lamps and lanterns</w:t>
      </w:r>
    </w:p>
    <w:p>
      <w:pPr>
        <w:numPr>
          <w:ilvl w:val="0"/>
          <w:numId w:val="5"/>
        </w:numPr>
        <w:rPr>
          <w:rFonts w:hint="default" w:ascii="Arial" w:hAnsi="Arial" w:cs="Arial"/>
          <w:szCs w:val="21"/>
        </w:rPr>
      </w:pPr>
      <w:r>
        <w:rPr>
          <w:rFonts w:hint="default" w:ascii="Arial" w:hAnsi="Arial" w:eastAsia="Times New Roman" w:cs="Arial"/>
          <w:szCs w:val="21"/>
        </w:rPr>
        <w:t xml:space="preserve">Positioning technology, using magnetic coding positioning system, using the magnetic device to replace the traditional hall positioning system, higher precision, reliable performance is high </w:t>
      </w:r>
    </w:p>
    <w:p>
      <w:pPr>
        <w:numPr>
          <w:ilvl w:val="0"/>
          <w:numId w:val="5"/>
        </w:numPr>
        <w:rPr>
          <w:rFonts w:hint="default" w:ascii="Arial" w:hAnsi="Arial" w:cs="Arial"/>
          <w:szCs w:val="21"/>
        </w:rPr>
      </w:pPr>
      <w:r>
        <w:rPr>
          <w:rFonts w:hint="default" w:ascii="Arial" w:hAnsi="Arial" w:eastAsia="Times New Roman" w:cs="Arial"/>
        </w:rPr>
        <w:t>Material: international die-cast aluminum + aviation die-cast magnesium alloy high-end material shell</w:t>
      </w:r>
    </w:p>
    <w:p>
      <w:pPr>
        <w:numPr>
          <w:ilvl w:val="0"/>
          <w:numId w:val="5"/>
        </w:numPr>
        <w:rPr>
          <w:rFonts w:hint="default" w:ascii="Arial" w:hAnsi="Arial" w:cs="Arial"/>
          <w:szCs w:val="21"/>
        </w:rPr>
      </w:pPr>
      <w:r>
        <w:rPr>
          <w:rFonts w:hint="default" w:ascii="Arial" w:hAnsi="Arial" w:eastAsia="Times New Roman" w:cs="Arial"/>
        </w:rPr>
        <w:t>Protection grade: IP66</w:t>
      </w:r>
    </w:p>
    <w:p>
      <w:pPr>
        <w:numPr>
          <w:ilvl w:val="0"/>
          <w:numId w:val="5"/>
        </w:numPr>
        <w:rPr>
          <w:rFonts w:hint="default" w:ascii="Arial" w:hAnsi="Arial" w:cs="Arial"/>
          <w:szCs w:val="21"/>
        </w:rPr>
      </w:pPr>
      <w:r>
        <w:rPr>
          <w:rFonts w:hint="default" w:ascii="Arial" w:hAnsi="Arial" w:eastAsia="Times New Roman" w:cs="Arial"/>
        </w:rPr>
        <w:t xml:space="preserve">Lamp body size: 484*376*805mm </w:t>
      </w:r>
    </w:p>
    <w:p>
      <w:pPr>
        <w:numPr>
          <w:ilvl w:val="0"/>
          <w:numId w:val="5"/>
        </w:numPr>
        <w:rPr>
          <w:rFonts w:hint="default" w:ascii="Arial" w:hAnsi="Arial" w:cs="Arial"/>
          <w:szCs w:val="21"/>
        </w:rPr>
      </w:pPr>
      <w:r>
        <w:rPr>
          <w:rFonts w:hint="default" w:ascii="Arial" w:hAnsi="Arial" w:eastAsia="Times New Roman" w:cs="Arial"/>
        </w:rPr>
        <w:t xml:space="preserve">Net weight: 32 kg  </w:t>
      </w:r>
    </w:p>
    <w:p>
      <w:pPr>
        <w:numPr>
          <w:ilvl w:val="0"/>
          <w:numId w:val="5"/>
        </w:numPr>
        <w:rPr>
          <w:rFonts w:hint="default" w:ascii="Arial" w:hAnsi="Arial" w:cs="Arial"/>
          <w:szCs w:val="21"/>
        </w:rPr>
      </w:pPr>
      <w:r>
        <w:rPr>
          <w:rFonts w:hint="default" w:ascii="Arial" w:hAnsi="Arial" w:eastAsia="Times New Roman" w:cs="Arial"/>
        </w:rPr>
        <w:t>Gross weight: 34 kg</w:t>
      </w:r>
    </w:p>
    <w:p>
      <w:pPr>
        <w:numPr>
          <w:ilvl w:val="0"/>
          <w:numId w:val="5"/>
        </w:numPr>
        <w:rPr>
          <w:rFonts w:hint="default" w:ascii="Arial" w:hAnsi="Arial" w:cs="Arial"/>
          <w:szCs w:val="21"/>
        </w:rPr>
      </w:pPr>
      <w:r>
        <w:rPr>
          <w:rFonts w:hint="default" w:ascii="Arial" w:hAnsi="Arial" w:eastAsia="Times New Roman" w:cs="Arial"/>
        </w:rPr>
        <w:t xml:space="preserve">Carton size: 920 * 585 * 495 mm                </w:t>
      </w:r>
    </w:p>
    <w:p>
      <w:pPr>
        <w:rPr>
          <w:rFonts w:hint="default" w:ascii="Arial" w:hAnsi="Arial" w:cs="Arial"/>
        </w:rPr>
      </w:pPr>
    </w:p>
    <w:p>
      <w:pPr>
        <w:numPr>
          <w:ilvl w:val="1"/>
          <w:numId w:val="3"/>
        </w:numPr>
        <w:rPr>
          <w:rFonts w:hint="default" w:ascii="Arial" w:hAnsi="Arial" w:cs="Arial"/>
          <w:b/>
          <w:bCs/>
          <w:sz w:val="24"/>
        </w:rPr>
      </w:pPr>
      <w:r>
        <w:rPr>
          <w:rFonts w:hint="default" w:ascii="Arial" w:hAnsi="Arial" w:eastAsia="Times New Roman" w:cs="Arial"/>
          <w:b/>
          <w:bCs/>
          <w:sz w:val="24"/>
        </w:rPr>
        <w:t>Signal lines connected</w:t>
      </w:r>
    </w:p>
    <w:p>
      <w:pPr>
        <w:autoSpaceDE w:val="0"/>
        <w:autoSpaceDN w:val="0"/>
        <w:adjustRightInd w:val="0"/>
        <w:jc w:val="left"/>
        <w:rPr>
          <w:rFonts w:hint="default" w:ascii="Arial" w:hAnsi="Arial" w:cs="Arial"/>
          <w:kern w:val="0"/>
          <w:szCs w:val="21"/>
        </w:rPr>
      </w:pPr>
      <w:r>
        <w:rPr>
          <w:rFonts w:hint="default" w:ascii="Arial" w:hAnsi="Arial" w:eastAsia="Times New Roman" w:cs="Arial"/>
          <w:kern w:val="0"/>
          <w:szCs w:val="21"/>
        </w:rPr>
        <w:t>Lamps and lanterns is equipped with standard DMX input and output of 3 or 5 core XLR plugs. Use a twisted-pair signal cable shielded specifically for DMX 512; General connection line distance in 150 meters, long distance signal transmission, must join the DMX512 signal amplifier.</w:t>
      </w:r>
    </w:p>
    <w:p>
      <w:pPr>
        <w:autoSpaceDE w:val="0"/>
        <w:autoSpaceDN w:val="0"/>
        <w:adjustRightInd w:val="0"/>
        <w:jc w:val="left"/>
        <w:rPr>
          <w:rFonts w:hint="default" w:ascii="Arial" w:hAnsi="Arial" w:cs="Arial"/>
          <w:kern w:val="0"/>
          <w:szCs w:val="21"/>
        </w:rPr>
      </w:pPr>
      <w:r>
        <w:rPr>
          <w:rFonts w:hint="default" w:ascii="Arial" w:hAnsi="Arial" w:eastAsia="Times New Roman" w:cs="Arial"/>
          <w:kern w:val="0"/>
          <w:szCs w:val="21"/>
        </w:rPr>
        <w:t>Use a shielded twisted-pair signal lines connected to the first from the DMX controller output device of the DMX input port, and the DMX output from the first device is connected to the second device DMX input port, and so on, until completion connect all the lamps and lanterns, And in every way for the last three outputs of lamps and lanterns of core socket is installed on a terminal plug. (in 3 core with the needle you between 2 and 3 pin plug welding a 4/1 w, 120 Ω resistance).</w:t>
      </w:r>
    </w:p>
    <w:p>
      <w:pPr>
        <w:pStyle w:val="29"/>
        <w:spacing w:before="62" w:after="62"/>
        <w:ind w:firstLine="0"/>
        <w:rPr>
          <w:rFonts w:hint="default" w:ascii="Arial" w:hAnsi="Arial" w:cs="Arial"/>
        </w:rPr>
      </w:pPr>
    </w:p>
    <w:p>
      <w:pPr>
        <w:pStyle w:val="35"/>
        <w:rPr>
          <w:rFonts w:hint="default" w:ascii="Arial" w:hAnsi="Arial" w:eastAsia="宋体" w:cs="Arial"/>
        </w:rPr>
      </w:pPr>
      <w:r>
        <w:rPr>
          <w:rFonts w:hint="default" w:ascii="Arial" w:hAnsi="Arial" w:eastAsia="Times New Roman" w:cs="Arial"/>
        </w:rPr>
        <w:t>Important note: line can't touch each other or contact with the metal case.</w:t>
      </w:r>
    </w:p>
    <w:p>
      <w:pPr>
        <w:pStyle w:val="35"/>
        <w:rPr>
          <w:rFonts w:hint="default" w:ascii="Arial" w:hAnsi="Arial" w:cs="Arial"/>
        </w:rPr>
      </w:pPr>
    </w:p>
    <w:p>
      <w:pPr>
        <w:pStyle w:val="31"/>
        <w:rPr>
          <w:rFonts w:hint="default" w:ascii="Arial" w:hAnsi="Arial" w:cs="Arial"/>
        </w:rPr>
      </w:pPr>
      <w:r>
        <w:rPr>
          <w:rFonts w:hint="default" w:ascii="Arial" w:hAnsi="Arial" w:cs="Arial"/>
        </w:rPr>
        <w:drawing>
          <wp:inline distT="0" distB="0" distL="0" distR="0">
            <wp:extent cx="4714875" cy="1409700"/>
            <wp:effectExtent l="0" t="0" r="0" b="0"/>
            <wp:docPr id="2" name="图片 7"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dm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14875" cy="1409700"/>
                    </a:xfrm>
                    <a:prstGeom prst="rect">
                      <a:avLst/>
                    </a:prstGeom>
                    <a:noFill/>
                    <a:ln>
                      <a:noFill/>
                    </a:ln>
                  </pic:spPr>
                </pic:pic>
              </a:graphicData>
            </a:graphic>
          </wp:inline>
        </w:drawing>
      </w:r>
    </w:p>
    <w:p>
      <w:pPr>
        <w:pStyle w:val="33"/>
        <w:spacing w:after="156"/>
        <w:rPr>
          <w:rFonts w:hint="default" w:ascii="Arial" w:hAnsi="Arial" w:cs="Arial"/>
        </w:rPr>
      </w:pPr>
      <w:r>
        <w:rPr>
          <w:rFonts w:hint="default" w:ascii="Arial" w:hAnsi="Arial" w:eastAsia="Times New Roman" w:cs="Arial"/>
        </w:rPr>
        <w:t>Figure 1 DMX signal connection diagram</w:t>
      </w:r>
    </w:p>
    <w:p>
      <w:pPr>
        <w:numPr>
          <w:ilvl w:val="0"/>
          <w:numId w:val="6"/>
        </w:numPr>
        <w:rPr>
          <w:rFonts w:hint="default" w:ascii="Arial" w:hAnsi="Arial" w:cs="Arial"/>
          <w:szCs w:val="21"/>
        </w:rPr>
      </w:pPr>
      <w:r>
        <w:rPr>
          <w:rFonts w:hint="default" w:ascii="Arial" w:hAnsi="Arial" w:eastAsia="Times New Roman" w:cs="Arial"/>
          <w:szCs w:val="21"/>
        </w:rPr>
        <w:t>Lamps and lanterns is the starting address code calculation method:</w:t>
      </w:r>
    </w:p>
    <w:p>
      <w:pPr>
        <w:tabs>
          <w:tab w:val="left" w:pos="2853"/>
          <w:tab w:val="left" w:pos="5840"/>
          <w:tab w:val="left" w:pos="8840"/>
          <w:tab w:val="left" w:pos="9933"/>
        </w:tabs>
        <w:autoSpaceDE w:val="0"/>
        <w:autoSpaceDN w:val="0"/>
        <w:jc w:val="left"/>
        <w:rPr>
          <w:rFonts w:hint="default" w:ascii="Arial" w:hAnsi="Arial" w:cs="Arial"/>
          <w:color w:val="000000"/>
          <w:szCs w:val="21"/>
        </w:rPr>
      </w:pPr>
      <w:r>
        <w:rPr>
          <w:rFonts w:hint="default" w:ascii="Arial" w:hAnsi="Arial" w:eastAsia="Times New Roman" w:cs="Arial"/>
          <w:color w:val="000000"/>
          <w:szCs w:val="21"/>
        </w:rPr>
        <w:t>Current lamps and lanterns, is equal to the starting address (a lamp in the starting address code) + (the channel number of lamps and lanterns) description:</w:t>
      </w:r>
    </w:p>
    <w:p>
      <w:pPr>
        <w:tabs>
          <w:tab w:val="left" w:pos="2853"/>
          <w:tab w:val="left" w:pos="5840"/>
          <w:tab w:val="left" w:pos="8840"/>
          <w:tab w:val="left" w:pos="9933"/>
        </w:tabs>
        <w:autoSpaceDE w:val="0"/>
        <w:autoSpaceDN w:val="0"/>
        <w:jc w:val="left"/>
        <w:rPr>
          <w:rFonts w:hint="default" w:ascii="Arial" w:hAnsi="Arial" w:cs="Arial"/>
          <w:color w:val="000000"/>
          <w:szCs w:val="21"/>
        </w:rPr>
      </w:pPr>
      <w:r>
        <w:rPr>
          <w:rFonts w:hint="default" w:ascii="Arial" w:hAnsi="Arial" w:eastAsia="Times New Roman" w:cs="Arial"/>
          <w:color w:val="000000"/>
          <w:szCs w:val="21"/>
        </w:rPr>
        <w:t>1: first the starting address code value A001 of lamps and lanterns.</w:t>
      </w:r>
    </w:p>
    <w:p>
      <w:pPr>
        <w:tabs>
          <w:tab w:val="left" w:pos="3666"/>
          <w:tab w:val="left" w:pos="6733"/>
          <w:tab w:val="left" w:pos="8960"/>
        </w:tabs>
        <w:autoSpaceDE w:val="0"/>
        <w:autoSpaceDN w:val="0"/>
        <w:jc w:val="left"/>
        <w:rPr>
          <w:rFonts w:hint="default" w:ascii="Arial" w:hAnsi="Arial" w:cs="Arial"/>
          <w:color w:val="000000"/>
          <w:szCs w:val="21"/>
        </w:rPr>
      </w:pPr>
      <w:r>
        <w:rPr>
          <w:rFonts w:hint="default" w:ascii="Arial" w:hAnsi="Arial" w:eastAsia="Times New Roman" w:cs="Arial"/>
          <w:color w:val="000000"/>
          <w:szCs w:val="21"/>
        </w:rPr>
        <w:t>2: basic channel number of the controller, lamps and lanterns should be greater than or equal to the total use the channel number.</w:t>
      </w:r>
    </w:p>
    <w:p>
      <w:pPr>
        <w:autoSpaceDE w:val="0"/>
        <w:autoSpaceDN w:val="0"/>
        <w:jc w:val="left"/>
        <w:rPr>
          <w:rFonts w:hint="default" w:ascii="Arial" w:hAnsi="Arial" w:cs="Arial"/>
          <w:color w:val="000000"/>
          <w:szCs w:val="21"/>
        </w:rPr>
      </w:pPr>
      <w:r>
        <w:rPr>
          <w:rFonts w:hint="default" w:ascii="Arial" w:hAnsi="Arial" w:eastAsia="Times New Roman" w:cs="Arial"/>
          <w:color w:val="000000"/>
          <w:szCs w:val="21"/>
        </w:rPr>
        <w:t>3: note: when using any of the controller, each table lamps and lanterns should be must have its own starting address code, if the first set A001 starting address code, of lamps and lanterns of lamps and lanterns, number is 16 ch; Then the second stage lamps and lanterns is the starting address code is set to A017; The third stage the starting address code is set to A033 of lamps and lanterns; So on, the mode (this setting can be according to different control table to decide)</w:t>
      </w:r>
    </w:p>
    <w:p>
      <w:pPr>
        <w:rPr>
          <w:rFonts w:hint="default" w:ascii="Arial" w:hAnsi="Arial" w:cs="Arial"/>
        </w:rPr>
      </w:pPr>
    </w:p>
    <w:p>
      <w:pPr>
        <w:numPr>
          <w:ilvl w:val="1"/>
          <w:numId w:val="3"/>
        </w:numPr>
        <w:rPr>
          <w:rFonts w:hint="default" w:ascii="Arial" w:hAnsi="Arial" w:cs="Arial"/>
          <w:b/>
          <w:bCs/>
          <w:sz w:val="24"/>
        </w:rPr>
      </w:pPr>
      <w:r>
        <w:rPr>
          <w:rFonts w:hint="default" w:ascii="Arial" w:hAnsi="Arial" w:eastAsia="Times New Roman" w:cs="Arial"/>
          <w:b/>
          <w:bCs/>
          <w:sz w:val="24"/>
        </w:rPr>
        <w:t>Installation of lamps and lanterns</w:t>
      </w:r>
    </w:p>
    <w:p>
      <w:pPr>
        <w:pStyle w:val="31"/>
        <w:rPr>
          <w:rFonts w:hint="default" w:ascii="Arial" w:hAnsi="Arial" w:cs="Arial"/>
        </w:rPr>
      </w:pPr>
      <w:r>
        <w:rPr>
          <w:rFonts w:hint="default" w:ascii="Arial" w:hAnsi="Arial" w:eastAsia="Times New Roman" w:cs="Arial"/>
        </w:rPr>
        <w:t xml:space="preserve">Lamps and lanterns can be placed, hang on and upside down. Hang on and upside down when it is important to note that the installation method. </w:t>
      </w:r>
    </w:p>
    <w:p>
      <w:pPr>
        <w:pStyle w:val="31"/>
        <w:rPr>
          <w:rFonts w:hint="default" w:ascii="Arial" w:hAnsi="Arial" w:cs="Arial"/>
        </w:rPr>
      </w:pPr>
      <w:r>
        <w:rPr>
          <w:rFonts w:hint="default" w:ascii="Arial" w:hAnsi="Arial" w:eastAsia="Times New Roman" w:cs="Arial"/>
        </w:rPr>
        <w:t xml:space="preserve">As shown in figure 2, before the lamps and lanterns of positioning, to ensure the stability of the installation site, when the reverse hanging installation, lamps and lanterns must ensure that don't fell on the supporting frame, the need to use safety rope through the racks and auxiliary hanging lamps and lanterns of handle, in order to ensure safety,. </w:t>
      </w:r>
      <w:r>
        <w:rPr>
          <w:rFonts w:hint="default" w:ascii="Arial" w:hAnsi="Arial" w:cs="Arial"/>
        </w:rPr>
        <w:fldChar w:fldCharType="begin"/>
      </w:r>
      <w:r>
        <w:rPr>
          <w:rFonts w:hint="default" w:ascii="Arial" w:hAnsi="Arial" w:cs="Arial"/>
        </w:rPr>
        <w:instrText xml:space="preserve"> </w:instrText>
      </w:r>
      <w:r>
        <w:rPr>
          <w:rFonts w:hint="default" w:ascii="Arial" w:hAnsi="Arial" w:cs="Arial"/>
        </w:rPr>
        <w:instrText xml:space="preserve">REF _Ref386500717 \h</w:instrText>
      </w:r>
      <w:r>
        <w:rPr>
          <w:rFonts w:hint="default" w:ascii="Arial" w:hAnsi="Arial" w:cs="Arial"/>
        </w:rPr>
        <w:instrText xml:space="preserve"> </w:instrText>
      </w:r>
      <w:r>
        <w:rPr>
          <w:rFonts w:hint="default" w:ascii="Arial" w:hAnsi="Arial" w:cs="Arial"/>
        </w:rPr>
        <w:fldChar w:fldCharType="separate"/>
      </w:r>
      <w:r>
        <w:rPr>
          <w:rFonts w:hint="default" w:ascii="Arial" w:hAnsi="Arial" w:cs="Arial"/>
        </w:rPr>
        <w:fldChar w:fldCharType="end"/>
      </w:r>
      <w:r>
        <w:rPr>
          <w:rFonts w:hint="default" w:ascii="Arial" w:hAnsi="Arial" w:eastAsia="Times New Roman" w:cs="Arial"/>
        </w:rPr>
        <w:t>To prevent the fall of lamps and lanterns and sliding.</w:t>
      </w:r>
    </w:p>
    <w:p>
      <w:pPr>
        <w:pStyle w:val="31"/>
        <w:rPr>
          <w:rFonts w:hint="default" w:ascii="Arial" w:hAnsi="Arial" w:cs="Arial"/>
        </w:rPr>
      </w:pPr>
      <w:r>
        <w:rPr>
          <w:rFonts w:hint="default" w:ascii="Arial" w:hAnsi="Arial" w:eastAsia="Times New Roman" w:cs="Arial"/>
        </w:rPr>
        <w:t>When installing and debugging the lamps, pedestrians are prohibited to pass below. Check regularly whether the safety rope is worn and whether the hook screw is loose.</w:t>
      </w:r>
    </w:p>
    <w:p>
      <w:pPr>
        <w:pStyle w:val="31"/>
        <w:rPr>
          <w:rFonts w:hint="default" w:ascii="Arial" w:hAnsi="Arial" w:cs="Arial"/>
        </w:rPr>
      </w:pPr>
      <w:r>
        <w:rPr>
          <w:rFonts w:hint="default" w:ascii="Arial" w:hAnsi="Arial" w:eastAsia="Times New Roman" w:cs="Arial"/>
        </w:rPr>
        <w:t>If because hanging installation is not stable, lead to consequences as a result of the fall of lamps and lanterns, our company does not undertake any responsibility.</w:t>
      </w:r>
    </w:p>
    <w:p>
      <w:pPr>
        <w:pStyle w:val="33"/>
        <w:spacing w:after="156"/>
        <w:jc w:val="both"/>
        <w:rPr>
          <w:rFonts w:hint="default" w:ascii="Arial" w:hAnsi="Arial" w:cs="Arial"/>
        </w:rPr>
      </w:pPr>
    </w:p>
    <w:p>
      <w:pPr>
        <w:pStyle w:val="3"/>
        <w:jc w:val="center"/>
        <w:rPr>
          <w:rFonts w:hint="default" w:ascii="Arial" w:hAnsi="Arial" w:eastAsia="宋体" w:cs="Arial"/>
          <w:sz w:val="28"/>
          <w:szCs w:val="28"/>
        </w:rPr>
      </w:pPr>
      <w:r>
        <w:rPr>
          <w:rFonts w:hint="default" w:ascii="Arial" w:hAnsi="Arial" w:eastAsia="Times New Roman" w:cs="Arial"/>
          <w:sz w:val="28"/>
          <w:szCs w:val="28"/>
        </w:rPr>
        <w:t>The control panel</w:t>
      </w:r>
    </w:p>
    <w:p>
      <w:pPr>
        <w:rPr>
          <w:rFonts w:hint="default" w:ascii="Arial" w:hAnsi="Arial" w:cs="Arial"/>
        </w:rPr>
      </w:pPr>
    </w:p>
    <w:p>
      <w:pPr>
        <w:pStyle w:val="6"/>
        <w:rPr>
          <w:rFonts w:hint="default" w:ascii="Arial" w:hAnsi="Arial" w:cs="Arial"/>
          <w:sz w:val="24"/>
          <w:szCs w:val="24"/>
        </w:rPr>
      </w:pPr>
      <w:r>
        <w:rPr>
          <w:rFonts w:hint="default" w:ascii="Arial" w:hAnsi="Arial" w:eastAsia="Times New Roman" w:cs="Arial"/>
          <w:sz w:val="24"/>
          <w:szCs w:val="24"/>
        </w:rPr>
        <w:t xml:space="preserve">2.1 </w:t>
      </w:r>
      <w:r>
        <w:rPr>
          <w:rFonts w:hint="default" w:ascii="Arial" w:hAnsi="Arial" w:eastAsia="Times New Roman" w:cs="Arial"/>
          <w:sz w:val="24"/>
          <w:szCs w:val="24"/>
        </w:rPr>
        <w:t>Key Instructions</w:t>
      </w:r>
    </w:p>
    <w:p>
      <w:pPr>
        <w:rPr>
          <w:rFonts w:hint="default" w:ascii="Arial" w:hAnsi="Arial" w:cs="Arial"/>
        </w:rPr>
      </w:pPr>
      <w:r>
        <w:rPr>
          <w:rFonts w:hint="default" w:ascii="Arial" w:hAnsi="Arial" w:cs="Arial"/>
        </w:rPr>
        <w:drawing>
          <wp:inline distT="0" distB="0" distL="0" distR="0">
            <wp:extent cx="5276850" cy="1733550"/>
            <wp:effectExtent l="0" t="0" r="0" b="0"/>
            <wp:docPr id="3"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850" cy="1733550"/>
                    </a:xfrm>
                    <a:prstGeom prst="rect">
                      <a:avLst/>
                    </a:prstGeom>
                    <a:noFill/>
                    <a:ln>
                      <a:noFill/>
                    </a:ln>
                  </pic:spPr>
                </pic:pic>
              </a:graphicData>
            </a:graphic>
          </wp:inline>
        </w:drawing>
      </w: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cs="Arial"/>
        </w:rPr>
      </w:pPr>
    </w:p>
    <w:p>
      <w:pPr>
        <w:pStyle w:val="33"/>
        <w:spacing w:after="156"/>
        <w:rPr>
          <w:rFonts w:hint="default" w:ascii="Arial" w:hAnsi="Arial" w:cs="Arial"/>
        </w:rPr>
      </w:pPr>
      <w:r>
        <w:rPr>
          <w:rFonts w:hint="default" w:ascii="Arial" w:hAnsi="Arial" w:eastAsia="Times New Roman" w:cs="Arial"/>
        </w:rPr>
        <w:t>Figure 3 panel key schematic diagram</w:t>
      </w:r>
    </w:p>
    <w:p>
      <w:pPr>
        <w:rPr>
          <w:rFonts w:hint="default" w:ascii="Arial" w:hAnsi="Arial" w:cs="Arial"/>
          <w:szCs w:val="21"/>
        </w:rPr>
      </w:pPr>
      <w:r>
        <w:rPr>
          <w:rFonts w:hint="default" w:ascii="Arial" w:hAnsi="Arial" w:eastAsia="Times New Roman" w:cs="Arial"/>
          <w:szCs w:val="21"/>
        </w:rPr>
        <w:t>With the modified DMX address below as an example, about the use of keys:</w:t>
      </w:r>
    </w:p>
    <w:p>
      <w:pPr>
        <w:rPr>
          <w:rFonts w:hint="default" w:ascii="Arial" w:hAnsi="Arial" w:cs="Arial"/>
          <w:szCs w:val="21"/>
        </w:rPr>
      </w:pPr>
      <w:r>
        <w:rPr>
          <w:rFonts w:hint="default" w:ascii="Arial" w:hAnsi="Arial" w:eastAsia="Times New Roman" w:cs="Arial"/>
          <w:szCs w:val="21"/>
        </w:rPr>
        <w:t>1, if the current is not the main interface, press "menu" key (one or more) can be returned to the main interface</w:t>
      </w:r>
    </w:p>
    <w:p>
      <w:pPr>
        <w:rPr>
          <w:rFonts w:hint="default" w:ascii="Arial" w:hAnsi="Arial" w:cs="Arial"/>
          <w:szCs w:val="21"/>
        </w:rPr>
      </w:pPr>
      <w:r>
        <w:rPr>
          <w:rFonts w:hint="default" w:ascii="Arial" w:hAnsi="Arial" w:eastAsia="Times New Roman" w:cs="Arial"/>
          <w:szCs w:val="21"/>
        </w:rPr>
        <w:t>2. Under the main interface, press the "Up" or "Down" key to select the "Settings" button</w:t>
      </w:r>
    </w:p>
    <w:p>
      <w:pPr>
        <w:rPr>
          <w:rFonts w:hint="default" w:ascii="Arial" w:hAnsi="Arial" w:cs="Arial"/>
          <w:szCs w:val="21"/>
        </w:rPr>
      </w:pPr>
      <w:r>
        <w:rPr>
          <w:rFonts w:hint="default" w:ascii="Arial" w:hAnsi="Arial" w:eastAsia="Times New Roman" w:cs="Arial"/>
          <w:szCs w:val="21"/>
        </w:rPr>
        <w:t>3, press the "ok" key, enter the "Settings" interface</w:t>
      </w:r>
    </w:p>
    <w:p>
      <w:pPr>
        <w:rPr>
          <w:rFonts w:hint="default" w:ascii="Arial" w:hAnsi="Arial" w:cs="Arial"/>
          <w:szCs w:val="21"/>
        </w:rPr>
      </w:pPr>
      <w:r>
        <w:rPr>
          <w:rFonts w:hint="default" w:ascii="Arial" w:hAnsi="Arial" w:eastAsia="Times New Roman" w:cs="Arial"/>
          <w:szCs w:val="21"/>
        </w:rPr>
        <w:t>4, under the "Settings" interface, press "up" or "down" key to select "DMX address"</w:t>
      </w:r>
    </w:p>
    <w:p>
      <w:pPr>
        <w:rPr>
          <w:rFonts w:hint="default" w:ascii="Arial" w:hAnsi="Arial" w:cs="Arial"/>
          <w:szCs w:val="21"/>
        </w:rPr>
      </w:pPr>
      <w:r>
        <w:rPr>
          <w:rFonts w:hint="default" w:ascii="Arial" w:hAnsi="Arial" w:eastAsia="Times New Roman" w:cs="Arial"/>
          <w:szCs w:val="21"/>
        </w:rPr>
        <w:t>5, Press the "OK" key to enter the edit state</w:t>
      </w:r>
    </w:p>
    <w:p>
      <w:pPr>
        <w:rPr>
          <w:rFonts w:hint="default" w:ascii="Arial" w:hAnsi="Arial" w:cs="Arial"/>
          <w:szCs w:val="21"/>
        </w:rPr>
      </w:pPr>
      <w:r>
        <w:rPr>
          <w:rFonts w:hint="default" w:ascii="Arial" w:hAnsi="Arial" w:eastAsia="Times New Roman" w:cs="Arial"/>
          <w:szCs w:val="21"/>
        </w:rPr>
        <w:t>6. Press "Up" or "Down" to modify the DMX address code</w:t>
      </w:r>
    </w:p>
    <w:p>
      <w:pPr>
        <w:rPr>
          <w:rFonts w:hint="default" w:ascii="Arial" w:hAnsi="Arial" w:cs="Arial"/>
          <w:szCs w:val="21"/>
        </w:rPr>
      </w:pPr>
      <w:r>
        <w:rPr>
          <w:rFonts w:hint="default" w:ascii="Arial" w:hAnsi="Arial" w:eastAsia="Times New Roman" w:cs="Arial"/>
          <w:szCs w:val="21"/>
        </w:rPr>
        <w:t>7, press the "ok" key to exit the editor</w:t>
      </w:r>
    </w:p>
    <w:p>
      <w:pPr>
        <w:rPr>
          <w:rFonts w:hint="default" w:ascii="Arial" w:hAnsi="Arial" w:cs="Arial"/>
        </w:rPr>
      </w:pPr>
    </w:p>
    <w:p>
      <w:pPr>
        <w:rPr>
          <w:rFonts w:hint="default" w:ascii="Arial" w:hAnsi="Arial" w:cs="Arial"/>
        </w:rPr>
      </w:pPr>
    </w:p>
    <w:p>
      <w:pPr>
        <w:rPr>
          <w:rFonts w:hint="default" w:ascii="Arial" w:hAnsi="Arial" w:eastAsia="宋体" w:cs="Arial"/>
          <w:lang w:eastAsia="zh-CN"/>
        </w:rPr>
      </w:pPr>
      <w:r>
        <w:rPr>
          <w:rFonts w:hint="default" w:ascii="Arial" w:hAnsi="Arial" w:eastAsia="宋体" w:cs="Arial"/>
          <w:lang w:eastAsia="zh-CN"/>
        </w:rPr>
        <w:drawing>
          <wp:inline distT="0" distB="0" distL="114300" distR="114300">
            <wp:extent cx="5276850" cy="4612005"/>
            <wp:effectExtent l="0" t="0" r="11430" b="5715"/>
            <wp:docPr id="1" name="图片 1" descr="46b2d387fdaef5f7c9286e3457b9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b2d387fdaef5f7c9286e3457b97dd"/>
                    <pic:cNvPicPr>
                      <a:picLocks noChangeAspect="1"/>
                    </pic:cNvPicPr>
                  </pic:nvPicPr>
                  <pic:blipFill>
                    <a:blip r:embed="rId10"/>
                    <a:stretch>
                      <a:fillRect/>
                    </a:stretch>
                  </pic:blipFill>
                  <pic:spPr>
                    <a:xfrm>
                      <a:off x="0" y="0"/>
                      <a:ext cx="5276850" cy="4612005"/>
                    </a:xfrm>
                    <a:prstGeom prst="rect">
                      <a:avLst/>
                    </a:prstGeom>
                  </pic:spPr>
                </pic:pic>
              </a:graphicData>
            </a:graphic>
          </wp:inline>
        </w:drawing>
      </w:r>
    </w:p>
    <w:p>
      <w:pPr>
        <w:rPr>
          <w:rFonts w:hint="default" w:ascii="Arial" w:hAnsi="Arial" w:cs="Arial"/>
        </w:rPr>
      </w:pPr>
    </w:p>
    <w:p>
      <w:pPr>
        <w:rPr>
          <w:rFonts w:hint="default" w:ascii="Arial" w:hAnsi="Arial" w:cs="Arial"/>
        </w:rPr>
      </w:pPr>
    </w:p>
    <w:p>
      <w:pPr>
        <w:rPr>
          <w:rFonts w:hint="default" w:ascii="Arial" w:hAnsi="Arial" w:cs="Arial"/>
        </w:rPr>
      </w:pPr>
    </w:p>
    <w:p>
      <w:pPr>
        <w:rPr>
          <w:rFonts w:hint="default" w:ascii="Arial" w:hAnsi="Arial" w:eastAsia="宋体" w:cs="Arial"/>
          <w:lang w:eastAsia="zh-CN"/>
        </w:rPr>
      </w:pPr>
      <w:r>
        <w:rPr>
          <w:rFonts w:hint="default" w:ascii="Arial" w:hAnsi="Arial" w:eastAsia="宋体" w:cs="Arial"/>
          <w:lang w:eastAsia="zh-CN"/>
        </w:rPr>
        <w:drawing>
          <wp:inline distT="0" distB="0" distL="114300" distR="114300">
            <wp:extent cx="5273040" cy="2195830"/>
            <wp:effectExtent l="0" t="0" r="0" b="13970"/>
            <wp:docPr id="7" name="图片 7" descr="569ca64e87103dca08c268808feac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69ca64e87103dca08c268808feac6d"/>
                    <pic:cNvPicPr>
                      <a:picLocks noChangeAspect="1"/>
                    </pic:cNvPicPr>
                  </pic:nvPicPr>
                  <pic:blipFill>
                    <a:blip r:embed="rId11"/>
                    <a:stretch>
                      <a:fillRect/>
                    </a:stretch>
                  </pic:blipFill>
                  <pic:spPr>
                    <a:xfrm>
                      <a:off x="0" y="0"/>
                      <a:ext cx="5273040" cy="2195830"/>
                    </a:xfrm>
                    <a:prstGeom prst="rect">
                      <a:avLst/>
                    </a:prstGeom>
                  </pic:spPr>
                </pic:pic>
              </a:graphicData>
            </a:graphic>
          </wp:inline>
        </w:drawing>
      </w:r>
      <w:r>
        <w:rPr>
          <w:rFonts w:hint="default" w:ascii="Arial" w:hAnsi="Arial" w:eastAsia="宋体" w:cs="Arial"/>
          <w:lang w:eastAsia="zh-CN"/>
        </w:rPr>
        <w:drawing>
          <wp:inline distT="0" distB="0" distL="114300" distR="114300">
            <wp:extent cx="5234940" cy="5562600"/>
            <wp:effectExtent l="0" t="0" r="7620" b="0"/>
            <wp:docPr id="8" name="图片 8" descr="1684457887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4457887550"/>
                    <pic:cNvPicPr>
                      <a:picLocks noChangeAspect="1"/>
                    </pic:cNvPicPr>
                  </pic:nvPicPr>
                  <pic:blipFill>
                    <a:blip r:embed="rId12"/>
                    <a:stretch>
                      <a:fillRect/>
                    </a:stretch>
                  </pic:blipFill>
                  <pic:spPr>
                    <a:xfrm>
                      <a:off x="0" y="0"/>
                      <a:ext cx="5234940" cy="5562600"/>
                    </a:xfrm>
                    <a:prstGeom prst="rect">
                      <a:avLst/>
                    </a:prstGeom>
                  </pic:spPr>
                </pic:pic>
              </a:graphicData>
            </a:graphic>
          </wp:inline>
        </w:drawing>
      </w:r>
    </w:p>
    <w:p>
      <w:pPr>
        <w:pStyle w:val="6"/>
        <w:rPr>
          <w:rFonts w:hint="default" w:ascii="Arial" w:hAnsi="Arial" w:cs="Arial"/>
        </w:rPr>
      </w:pPr>
      <w:r>
        <w:rPr>
          <w:rFonts w:hint="default" w:ascii="Arial" w:hAnsi="Arial" w:eastAsia="Times New Roman" w:cs="Arial"/>
          <w:sz w:val="24"/>
          <w:szCs w:val="24"/>
        </w:rPr>
        <w:t xml:space="preserve">2.2 </w:t>
      </w:r>
      <w:r>
        <w:rPr>
          <w:rFonts w:hint="default" w:ascii="Arial" w:hAnsi="Arial" w:eastAsia="Times New Roman" w:cs="Arial"/>
          <w:sz w:val="24"/>
          <w:szCs w:val="24"/>
        </w:rPr>
        <w:t>Menu Description</w:t>
      </w:r>
    </w:p>
    <w:p>
      <w:pPr>
        <w:rPr>
          <w:rFonts w:hint="default" w:ascii="Arial" w:hAnsi="Arial" w:cs="Arial"/>
        </w:rPr>
      </w:pPr>
      <w:r>
        <w:rPr>
          <w:rFonts w:hint="default" w:ascii="Arial" w:hAnsi="Arial" w:cs="Arial"/>
        </w:rPr>
        <w:drawing>
          <wp:inline distT="0" distB="0" distL="0" distR="0">
            <wp:extent cx="4189730" cy="2891790"/>
            <wp:effectExtent l="0" t="0" r="1270" b="3810"/>
            <wp:docPr id="4" name="图片 7" descr="D:\1小聪\客户说明书（英文版）\350 - 副本.png350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D:\1小聪\客户说明书（英文版）\350 - 副本.png350 - 副本"/>
                    <pic:cNvPicPr>
                      <a:picLocks noChangeAspect="1" noChangeArrowheads="1"/>
                    </pic:cNvPicPr>
                  </pic:nvPicPr>
                  <pic:blipFill>
                    <a:blip r:embed="rId13"/>
                    <a:srcRect/>
                    <a:stretch>
                      <a:fillRect/>
                    </a:stretch>
                  </pic:blipFill>
                  <pic:spPr>
                    <a:xfrm>
                      <a:off x="0" y="0"/>
                      <a:ext cx="4189730" cy="2891790"/>
                    </a:xfrm>
                    <a:prstGeom prst="rect">
                      <a:avLst/>
                    </a:prstGeom>
                    <a:noFill/>
                    <a:ln>
                      <a:noFill/>
                    </a:ln>
                    <a:effectLst/>
                  </pic:spPr>
                </pic:pic>
              </a:graphicData>
            </a:graphic>
          </wp:inline>
        </w:drawing>
      </w:r>
    </w:p>
    <w:p>
      <w:pPr>
        <w:pStyle w:val="33"/>
        <w:spacing w:after="156"/>
        <w:rPr>
          <w:rFonts w:hint="default" w:ascii="Arial" w:hAnsi="Arial" w:eastAsia="宋体" w:cs="Arial"/>
        </w:rPr>
      </w:pPr>
      <w:r>
        <w:rPr>
          <w:rFonts w:hint="default" w:ascii="Arial" w:hAnsi="Arial" w:eastAsia="Times New Roman" w:cs="Arial"/>
        </w:rPr>
        <w:t xml:space="preserve">  Schematic figure 4 main menu</w:t>
      </w:r>
    </w:p>
    <w:p>
      <w:pPr>
        <w:pStyle w:val="7"/>
        <w:rPr>
          <w:rFonts w:hint="default" w:ascii="Arial" w:hAnsi="Arial" w:cs="Arial"/>
        </w:rPr>
      </w:pPr>
      <w:r>
        <w:rPr>
          <w:rFonts w:hint="default" w:ascii="Arial" w:hAnsi="Arial" w:eastAsia="Times New Roman" w:cs="Arial"/>
        </w:rPr>
        <w:t>2.2.1 manually</w:t>
      </w:r>
    </w:p>
    <w:p>
      <w:pPr>
        <w:ind w:left="420"/>
        <w:rPr>
          <w:rFonts w:hint="default" w:ascii="Arial" w:hAnsi="Arial" w:cs="Arial"/>
          <w:szCs w:val="21"/>
        </w:rPr>
      </w:pPr>
      <w:r>
        <w:rPr>
          <w:rFonts w:hint="default" w:ascii="Arial" w:hAnsi="Arial" w:eastAsia="Times New Roman" w:cs="Arial"/>
          <w:szCs w:val="21"/>
        </w:rPr>
        <w:t>This interface is used to control the current lamp, and automatically enter the host state (do not receive DMX signal, send DMX signal to the bus to the slave).</w:t>
      </w:r>
    </w:p>
    <w:p>
      <w:pPr>
        <w:ind w:left="420"/>
        <w:rPr>
          <w:rFonts w:hint="default" w:ascii="Arial" w:hAnsi="Arial" w:cs="Arial"/>
          <w:szCs w:val="21"/>
        </w:rPr>
      </w:pPr>
      <w:r>
        <w:rPr>
          <w:rFonts w:hint="default" w:ascii="Arial" w:hAnsi="Arial" w:eastAsia="Times New Roman" w:cs="Arial"/>
          <w:szCs w:val="21"/>
        </w:rPr>
        <w:t>Manual menu will according to the standards set by the Settings menu 21 channel</w:t>
      </w:r>
    </w:p>
    <w:tbl>
      <w:tblPr>
        <w:tblStyle w:val="19"/>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904"/>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D9D9D9"/>
          </w:tcPr>
          <w:p>
            <w:pPr>
              <w:jc w:val="center"/>
              <w:rPr>
                <w:rFonts w:hint="default" w:ascii="Arial" w:hAnsi="Arial" w:cs="Arial"/>
                <w:b/>
                <w:szCs w:val="21"/>
              </w:rPr>
            </w:pPr>
            <w:r>
              <w:rPr>
                <w:rFonts w:hint="default" w:ascii="Arial" w:hAnsi="Arial" w:eastAsia="Times New Roman" w:cs="Arial"/>
                <w:b/>
                <w:szCs w:val="21"/>
              </w:rPr>
              <w:t>Options</w:t>
            </w:r>
          </w:p>
        </w:tc>
        <w:tc>
          <w:tcPr>
            <w:tcW w:w="5391" w:type="dxa"/>
            <w:gridSpan w:val="2"/>
            <w:shd w:val="clear" w:color="auto" w:fill="D9D9D9"/>
          </w:tcPr>
          <w:p>
            <w:pPr>
              <w:jc w:val="center"/>
              <w:rPr>
                <w:rFonts w:hint="default" w:ascii="Arial" w:hAnsi="Arial" w:cs="Arial"/>
                <w:b/>
                <w:szCs w:val="21"/>
              </w:rPr>
            </w:pPr>
            <w:r>
              <w:rPr>
                <w:rFonts w:hint="default" w:ascii="Arial" w:hAnsi="Arial" w:eastAsia="Times New Roman" w:cs="Arial"/>
                <w:b/>
                <w:szCs w:val="21"/>
              </w:rPr>
              <w:t>instructions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ascii="Arial" w:hAnsi="Arial" w:cs="Arial"/>
                <w:szCs w:val="21"/>
              </w:rPr>
            </w:pPr>
            <w:r>
              <w:rPr>
                <w:rFonts w:hint="default" w:ascii="Arial" w:hAnsi="Arial" w:eastAsia="Times New Roman" w:cs="Arial"/>
                <w:szCs w:val="21"/>
              </w:rPr>
              <w:t xml:space="preserve">1CH. </w:t>
            </w:r>
          </w:p>
        </w:tc>
        <w:tc>
          <w:tcPr>
            <w:tcW w:w="904" w:type="dxa"/>
          </w:tcPr>
          <w:p>
            <w:pPr>
              <w:rPr>
                <w:rFonts w:hint="default" w:ascii="Arial" w:hAnsi="Arial" w:cs="Arial"/>
                <w:szCs w:val="21"/>
              </w:rPr>
            </w:pPr>
            <w:r>
              <w:rPr>
                <w:rFonts w:hint="default" w:ascii="Arial" w:hAnsi="Arial" w:eastAsia="Times New Roman" w:cs="Arial"/>
                <w:szCs w:val="21"/>
              </w:rPr>
              <w:t>0 ~ 255</w:t>
            </w:r>
          </w:p>
        </w:tc>
        <w:tc>
          <w:tcPr>
            <w:tcW w:w="4487" w:type="dxa"/>
            <w:vMerge w:val="restart"/>
          </w:tcPr>
          <w:p>
            <w:pPr>
              <w:rPr>
                <w:rFonts w:hint="default" w:ascii="Arial" w:hAnsi="Arial" w:cs="Arial"/>
                <w:szCs w:val="21"/>
              </w:rPr>
            </w:pPr>
            <w:r>
              <w:rPr>
                <w:rFonts w:hint="default" w:ascii="Arial" w:hAnsi="Arial" w:eastAsia="Times New Roman" w:cs="Arial"/>
                <w:szCs w:val="21"/>
              </w:rPr>
              <w:t>Press "ok" button to enter edit state. At this point is selected one hundred, press the "up" "down" key values change channels. Press "OK" again to select the ten digit edit. Press the "ok" button once again and select bits editor. Press one more time to exit edit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ascii="Arial" w:hAnsi="Arial" w:cs="Arial"/>
                <w:szCs w:val="21"/>
              </w:rPr>
            </w:pPr>
            <w:r>
              <w:rPr>
                <w:rFonts w:hint="default" w:ascii="Arial" w:hAnsi="Arial" w:eastAsia="Times New Roman" w:cs="Arial"/>
                <w:szCs w:val="21"/>
              </w:rPr>
              <w:t>...</w:t>
            </w:r>
          </w:p>
        </w:tc>
        <w:tc>
          <w:tcPr>
            <w:tcW w:w="904" w:type="dxa"/>
          </w:tcPr>
          <w:p>
            <w:pPr>
              <w:rPr>
                <w:rFonts w:hint="default" w:ascii="Arial" w:hAnsi="Arial" w:cs="Arial"/>
                <w:szCs w:val="21"/>
              </w:rPr>
            </w:pPr>
            <w:r>
              <w:rPr>
                <w:rFonts w:hint="default" w:ascii="Arial" w:hAnsi="Arial" w:eastAsia="Times New Roman" w:cs="Arial"/>
                <w:szCs w:val="21"/>
              </w:rPr>
              <w:t>0 ~ 255</w:t>
            </w:r>
          </w:p>
        </w:tc>
        <w:tc>
          <w:tcPr>
            <w:tcW w:w="4487"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ascii="Arial" w:hAnsi="Arial" w:cs="Arial"/>
                <w:szCs w:val="21"/>
              </w:rPr>
            </w:pPr>
            <w:r>
              <w:rPr>
                <w:rFonts w:hint="default" w:ascii="Arial" w:hAnsi="Arial" w:eastAsia="Times New Roman" w:cs="Arial"/>
                <w:szCs w:val="21"/>
              </w:rPr>
              <w:t>15CH.</w:t>
            </w:r>
          </w:p>
        </w:tc>
        <w:tc>
          <w:tcPr>
            <w:tcW w:w="904" w:type="dxa"/>
          </w:tcPr>
          <w:p>
            <w:pPr>
              <w:rPr>
                <w:rFonts w:hint="default" w:ascii="Arial" w:hAnsi="Arial" w:cs="Arial"/>
                <w:szCs w:val="21"/>
              </w:rPr>
            </w:pPr>
            <w:r>
              <w:rPr>
                <w:rFonts w:hint="default" w:ascii="Arial" w:hAnsi="Arial" w:eastAsia="Times New Roman" w:cs="Arial"/>
                <w:szCs w:val="21"/>
              </w:rPr>
              <w:t>0 ~ 255</w:t>
            </w:r>
          </w:p>
        </w:tc>
        <w:tc>
          <w:tcPr>
            <w:tcW w:w="4487"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ascii="Arial" w:hAnsi="Arial" w:cs="Arial"/>
                <w:szCs w:val="21"/>
              </w:rPr>
            </w:pPr>
            <w:r>
              <w:rPr>
                <w:rFonts w:hint="default" w:ascii="Arial" w:hAnsi="Arial" w:eastAsia="Times New Roman" w:cs="Arial"/>
                <w:szCs w:val="21"/>
              </w:rPr>
              <w:t>16CH.</w:t>
            </w:r>
          </w:p>
        </w:tc>
        <w:tc>
          <w:tcPr>
            <w:tcW w:w="904" w:type="dxa"/>
          </w:tcPr>
          <w:p>
            <w:pPr>
              <w:rPr>
                <w:rFonts w:hint="default" w:ascii="Arial" w:hAnsi="Arial" w:cs="Arial"/>
                <w:szCs w:val="21"/>
              </w:rPr>
            </w:pPr>
          </w:p>
        </w:tc>
        <w:tc>
          <w:tcPr>
            <w:tcW w:w="4487" w:type="dxa"/>
          </w:tcPr>
          <w:p>
            <w:pPr>
              <w:rPr>
                <w:rFonts w:hint="default" w:ascii="Arial" w:hAnsi="Arial" w:cs="Arial"/>
                <w:szCs w:val="21"/>
              </w:rPr>
            </w:pPr>
            <w:r>
              <w:rPr>
                <w:rFonts w:hint="default" w:ascii="Arial" w:hAnsi="Arial" w:eastAsia="Times New Roman" w:cs="Arial"/>
                <w:szCs w:val="21"/>
              </w:rPr>
              <w:t>Press "ok" after seeing confirmation dialog box, press the "ok" key once again, into the reset interface, reset all motor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ascii="Arial" w:hAnsi="Arial" w:cs="Arial"/>
                <w:szCs w:val="21"/>
              </w:rPr>
            </w:pPr>
            <w:r>
              <w:rPr>
                <w:rFonts w:hint="default" w:ascii="Arial" w:hAnsi="Arial" w:eastAsia="Times New Roman" w:cs="Arial"/>
                <w:szCs w:val="21"/>
              </w:rPr>
              <w:t>21 ch. Reset</w:t>
            </w:r>
          </w:p>
        </w:tc>
        <w:tc>
          <w:tcPr>
            <w:tcW w:w="904" w:type="dxa"/>
          </w:tcPr>
          <w:p>
            <w:pPr>
              <w:rPr>
                <w:rFonts w:hint="default" w:ascii="Arial" w:hAnsi="Arial" w:cs="Arial"/>
                <w:szCs w:val="21"/>
              </w:rPr>
            </w:pPr>
          </w:p>
        </w:tc>
        <w:tc>
          <w:tcPr>
            <w:tcW w:w="4487" w:type="dxa"/>
          </w:tcPr>
          <w:p>
            <w:pPr>
              <w:rPr>
                <w:rFonts w:hint="default" w:ascii="Arial" w:hAnsi="Arial" w:cs="Arial"/>
                <w:szCs w:val="21"/>
              </w:rPr>
            </w:pPr>
          </w:p>
        </w:tc>
      </w:tr>
    </w:tbl>
    <w:p>
      <w:pPr>
        <w:pStyle w:val="7"/>
        <w:rPr>
          <w:rFonts w:hint="default" w:ascii="Arial" w:hAnsi="Arial" w:cs="Arial"/>
        </w:rPr>
      </w:pPr>
      <w:r>
        <w:rPr>
          <w:rFonts w:hint="default" w:ascii="Arial" w:hAnsi="Arial" w:eastAsia="Times New Roman" w:cs="Arial"/>
        </w:rPr>
        <w:t>2.2.2 set</w:t>
      </w:r>
    </w:p>
    <w:tbl>
      <w:tblPr>
        <w:tblStyle w:val="19"/>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127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shd w:val="clear" w:color="auto" w:fill="D9D9D9"/>
          </w:tcPr>
          <w:p>
            <w:pPr>
              <w:jc w:val="center"/>
              <w:rPr>
                <w:rFonts w:hint="default" w:ascii="Arial" w:hAnsi="Arial" w:cs="Arial"/>
                <w:b/>
                <w:sz w:val="20"/>
                <w:szCs w:val="20"/>
              </w:rPr>
            </w:pPr>
            <w:r>
              <w:rPr>
                <w:rFonts w:hint="default" w:ascii="Arial" w:hAnsi="Arial" w:eastAsia="Times New Roman" w:cs="Arial"/>
                <w:b/>
                <w:sz w:val="20"/>
                <w:szCs w:val="20"/>
              </w:rPr>
              <w:t>options</w:t>
            </w:r>
          </w:p>
        </w:tc>
        <w:tc>
          <w:tcPr>
            <w:tcW w:w="6521" w:type="dxa"/>
            <w:gridSpan w:val="2"/>
            <w:shd w:val="clear" w:color="auto" w:fill="D9D9D9"/>
          </w:tcPr>
          <w:p>
            <w:pPr>
              <w:jc w:val="center"/>
              <w:rPr>
                <w:rFonts w:hint="default" w:ascii="Arial" w:hAnsi="Arial" w:cs="Arial"/>
                <w:b/>
                <w:sz w:val="20"/>
                <w:szCs w:val="20"/>
              </w:rPr>
            </w:pPr>
            <w:r>
              <w:rPr>
                <w:rFonts w:hint="default" w:ascii="Arial" w:hAnsi="Arial" w:eastAsia="Times New Roman" w:cs="Arial"/>
                <w:b/>
                <w:sz w:val="20"/>
                <w:szCs w:val="20"/>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rPr>
                <w:rFonts w:hint="default" w:ascii="Arial" w:hAnsi="Arial" w:cs="Arial"/>
                <w:sz w:val="20"/>
                <w:szCs w:val="20"/>
              </w:rPr>
            </w:pPr>
            <w:r>
              <w:rPr>
                <w:rFonts w:hint="default" w:ascii="Arial" w:hAnsi="Arial" w:eastAsia="Times New Roman" w:cs="Arial"/>
                <w:sz w:val="20"/>
                <w:szCs w:val="20"/>
              </w:rPr>
              <w:t>Run mode</w:t>
            </w:r>
          </w:p>
        </w:tc>
        <w:tc>
          <w:tcPr>
            <w:tcW w:w="1276" w:type="dxa"/>
          </w:tcPr>
          <w:p>
            <w:pPr>
              <w:rPr>
                <w:rFonts w:hint="default" w:ascii="Arial" w:hAnsi="Arial" w:cs="Arial"/>
                <w:sz w:val="20"/>
                <w:szCs w:val="20"/>
              </w:rPr>
            </w:pPr>
            <w:r>
              <w:rPr>
                <w:rFonts w:hint="default" w:ascii="Arial" w:hAnsi="Arial" w:eastAsia="Times New Roman" w:cs="Arial"/>
                <w:sz w:val="20"/>
                <w:szCs w:val="20"/>
              </w:rPr>
              <w:t>DMX</w:t>
            </w:r>
          </w:p>
        </w:tc>
        <w:tc>
          <w:tcPr>
            <w:tcW w:w="5245" w:type="dxa"/>
          </w:tcPr>
          <w:p>
            <w:pPr>
              <w:rPr>
                <w:rFonts w:hint="default" w:ascii="Arial" w:hAnsi="Arial" w:cs="Arial"/>
                <w:sz w:val="20"/>
                <w:szCs w:val="20"/>
              </w:rPr>
            </w:pPr>
            <w:r>
              <w:rPr>
                <w:rFonts w:hint="default" w:ascii="Arial" w:hAnsi="Arial" w:eastAsia="Times New Roman" w:cs="Arial"/>
                <w:sz w:val="20"/>
                <w:szCs w:val="20"/>
              </w:rPr>
              <w:t>Slave state: Receive DMX signals from console or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rPr>
                <w:rFonts w:hint="default" w:ascii="Arial" w:hAnsi="Arial" w:cs="Arial"/>
                <w:sz w:val="20"/>
                <w:szCs w:val="20"/>
              </w:rPr>
            </w:pPr>
          </w:p>
        </w:tc>
        <w:tc>
          <w:tcPr>
            <w:tcW w:w="1276" w:type="dxa"/>
          </w:tcPr>
          <w:p>
            <w:pPr>
              <w:rPr>
                <w:rFonts w:hint="default" w:ascii="Arial" w:hAnsi="Arial" w:cs="Arial"/>
                <w:sz w:val="20"/>
                <w:szCs w:val="20"/>
              </w:rPr>
            </w:pPr>
            <w:r>
              <w:rPr>
                <w:rFonts w:hint="default" w:ascii="Arial" w:hAnsi="Arial" w:eastAsia="Times New Roman" w:cs="Arial"/>
                <w:sz w:val="20"/>
                <w:szCs w:val="20"/>
              </w:rPr>
              <w:t>Since the go</w:t>
            </w:r>
          </w:p>
        </w:tc>
        <w:tc>
          <w:tcPr>
            <w:tcW w:w="5245" w:type="dxa"/>
          </w:tcPr>
          <w:p>
            <w:pPr>
              <w:rPr>
                <w:rFonts w:hint="default" w:ascii="Arial" w:hAnsi="Arial" w:cs="Arial"/>
                <w:sz w:val="20"/>
                <w:szCs w:val="20"/>
              </w:rPr>
            </w:pPr>
            <w:r>
              <w:rPr>
                <w:rFonts w:hint="default" w:ascii="Arial" w:hAnsi="Arial" w:eastAsia="Times New Roman" w:cs="Arial"/>
                <w:sz w:val="20"/>
                <w:szCs w:val="20"/>
              </w:rPr>
              <w:t>Host state: Self-walk and send DMX signal to slave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rPr>
                <w:rFonts w:hint="default" w:ascii="Arial" w:hAnsi="Arial" w:cs="Arial"/>
                <w:sz w:val="20"/>
                <w:szCs w:val="20"/>
              </w:rPr>
            </w:pPr>
          </w:p>
        </w:tc>
        <w:tc>
          <w:tcPr>
            <w:tcW w:w="1276" w:type="dxa"/>
          </w:tcPr>
          <w:p>
            <w:pPr>
              <w:rPr>
                <w:rFonts w:hint="default" w:ascii="Arial" w:hAnsi="Arial" w:cs="Arial"/>
                <w:sz w:val="20"/>
                <w:szCs w:val="20"/>
              </w:rPr>
            </w:pP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rPr>
                <w:rFonts w:hint="default" w:ascii="Arial" w:hAnsi="Arial" w:cs="Arial"/>
                <w:sz w:val="20"/>
                <w:szCs w:val="20"/>
              </w:rPr>
            </w:pPr>
            <w:r>
              <w:rPr>
                <w:rFonts w:hint="default" w:ascii="Arial" w:hAnsi="Arial" w:eastAsia="Times New Roman" w:cs="Arial"/>
                <w:sz w:val="20"/>
                <w:szCs w:val="20"/>
              </w:rPr>
              <w:t>DMX address</w:t>
            </w:r>
          </w:p>
        </w:tc>
        <w:tc>
          <w:tcPr>
            <w:tcW w:w="1276" w:type="dxa"/>
          </w:tcPr>
          <w:p>
            <w:pPr>
              <w:rPr>
                <w:rFonts w:hint="default" w:ascii="Arial" w:hAnsi="Arial" w:cs="Arial"/>
                <w:sz w:val="20"/>
                <w:szCs w:val="20"/>
              </w:rPr>
            </w:pPr>
            <w:r>
              <w:rPr>
                <w:rFonts w:hint="default" w:ascii="Arial" w:hAnsi="Arial" w:eastAsia="Times New Roman" w:cs="Arial"/>
                <w:sz w:val="20"/>
                <w:szCs w:val="20"/>
              </w:rPr>
              <w:t>1-512</w:t>
            </w:r>
          </w:p>
        </w:tc>
        <w:tc>
          <w:tcPr>
            <w:tcW w:w="5245" w:type="dxa"/>
          </w:tcPr>
          <w:p>
            <w:pPr>
              <w:rPr>
                <w:rFonts w:hint="default" w:ascii="Arial" w:hAnsi="Arial" w:cs="Arial"/>
                <w:sz w:val="20"/>
                <w:szCs w:val="20"/>
              </w:rPr>
            </w:pPr>
            <w:r>
              <w:rPr>
                <w:rFonts w:hint="default" w:ascii="Arial" w:hAnsi="Arial" w:eastAsia="Times New Roman" w:cs="Arial"/>
                <w:sz w:val="20"/>
                <w:szCs w:val="20"/>
              </w:rPr>
              <w:t>Press "ok" button to enter edit state. At this point is selected one hundred, press the "up" "down" key to change the address code. Press the "ok" button once again and selected 10 editor. Press the "ok" button once again and select bits editor. According to the state of an exit the editor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tcPr>
          <w:p>
            <w:pPr>
              <w:rPr>
                <w:rFonts w:hint="default" w:ascii="Arial" w:hAnsi="Arial" w:cs="Arial"/>
                <w:sz w:val="20"/>
                <w:szCs w:val="20"/>
              </w:rPr>
            </w:pPr>
            <w:r>
              <w:rPr>
                <w:rFonts w:hint="default" w:ascii="Arial" w:hAnsi="Arial" w:eastAsia="Times New Roman" w:cs="Arial"/>
                <w:sz w:val="20"/>
                <w:szCs w:val="20"/>
              </w:rPr>
              <w:t>The channel model</w:t>
            </w:r>
          </w:p>
        </w:tc>
        <w:tc>
          <w:tcPr>
            <w:tcW w:w="1276" w:type="dxa"/>
          </w:tcPr>
          <w:p>
            <w:pPr>
              <w:rPr>
                <w:rFonts w:hint="default" w:ascii="Arial" w:hAnsi="Arial" w:cs="Arial"/>
                <w:sz w:val="20"/>
                <w:szCs w:val="20"/>
              </w:rPr>
            </w:pPr>
            <w:r>
              <w:rPr>
                <w:rFonts w:hint="default" w:ascii="Arial" w:hAnsi="Arial" w:eastAsia="Times New Roman" w:cs="Arial"/>
                <w:sz w:val="20"/>
                <w:szCs w:val="20"/>
              </w:rPr>
              <w:t>21CH</w:t>
            </w:r>
          </w:p>
        </w:tc>
        <w:tc>
          <w:tcPr>
            <w:tcW w:w="5245" w:type="dxa"/>
          </w:tcPr>
          <w:p>
            <w:pPr>
              <w:ind w:firstLine="200" w:firstLineChars="100"/>
              <w:rPr>
                <w:rFonts w:hint="default" w:ascii="Arial" w:hAnsi="Arial" w:cs="Arial"/>
                <w:sz w:val="20"/>
                <w:szCs w:val="20"/>
              </w:rPr>
            </w:pPr>
            <w:r>
              <w:rPr>
                <w:rFonts w:hint="default" w:ascii="Arial" w:hAnsi="Arial" w:eastAsia="Times New Roman" w:cs="Arial"/>
                <w:sz w:val="20"/>
                <w:szCs w:val="20"/>
              </w:rPr>
              <w:t>Standard 21 channel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restart"/>
          </w:tcPr>
          <w:p>
            <w:pPr>
              <w:rPr>
                <w:rFonts w:hint="default" w:ascii="Arial" w:hAnsi="Arial" w:cs="Arial"/>
                <w:sz w:val="20"/>
                <w:szCs w:val="20"/>
              </w:rPr>
            </w:pPr>
            <w:r>
              <w:rPr>
                <w:rFonts w:hint="default" w:ascii="Arial" w:hAnsi="Arial" w:eastAsia="Times New Roman" w:cs="Arial"/>
                <w:sz w:val="20"/>
                <w:szCs w:val="20"/>
              </w:rPr>
              <w:t>X inversion</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restart"/>
          </w:tcPr>
          <w:p>
            <w:pPr>
              <w:rPr>
                <w:rFonts w:hint="default" w:ascii="Arial" w:hAnsi="Arial" w:cs="Arial"/>
                <w:sz w:val="20"/>
                <w:szCs w:val="20"/>
              </w:rPr>
            </w:pPr>
            <w:r>
              <w:rPr>
                <w:rFonts w:hint="default" w:ascii="Arial" w:hAnsi="Arial" w:eastAsia="Times New Roman" w:cs="Arial"/>
                <w:sz w:val="20"/>
                <w:szCs w:val="20"/>
              </w:rPr>
              <w:t>Y-reversal</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restart"/>
          </w:tcPr>
          <w:p>
            <w:pPr>
              <w:rPr>
                <w:rFonts w:hint="default" w:ascii="Arial" w:hAnsi="Arial" w:cs="Arial"/>
                <w:sz w:val="20"/>
                <w:szCs w:val="20"/>
              </w:rPr>
            </w:pPr>
            <w:r>
              <w:rPr>
                <w:rFonts w:hint="default" w:ascii="Arial" w:hAnsi="Arial" w:eastAsia="Times New Roman" w:cs="Arial"/>
                <w:sz w:val="20"/>
                <w:szCs w:val="20"/>
              </w:rPr>
              <w:t>XY exchange</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r>
              <w:rPr>
                <w:rFonts w:hint="default" w:ascii="Arial" w:hAnsi="Arial" w:eastAsia="Times New Roman" w:cs="Arial"/>
                <w:sz w:val="20"/>
                <w:szCs w:val="20"/>
              </w:rPr>
              <w:t>The exchange of XY channels (including fine-tuning)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restart"/>
          </w:tcPr>
          <w:p>
            <w:pPr>
              <w:rPr>
                <w:rFonts w:hint="default" w:ascii="Arial" w:hAnsi="Arial" w:cs="Arial"/>
                <w:sz w:val="20"/>
                <w:szCs w:val="20"/>
              </w:rPr>
            </w:pPr>
            <w:r>
              <w:rPr>
                <w:rFonts w:hint="default" w:ascii="Arial" w:hAnsi="Arial" w:eastAsia="Times New Roman" w:cs="Arial"/>
                <w:sz w:val="20"/>
                <w:szCs w:val="20"/>
              </w:rPr>
              <w:t>XY encoder</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r>
              <w:rPr>
                <w:rFonts w:hint="default" w:ascii="Arial" w:hAnsi="Arial" w:eastAsia="Times New Roman" w:cs="Arial"/>
                <w:sz w:val="20"/>
                <w:szCs w:val="20"/>
              </w:rPr>
              <w:t>Using encoder (light coupling) judging out-of-step and automatically correct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r>
              <w:rPr>
                <w:rFonts w:hint="default" w:ascii="Arial" w:hAnsi="Arial" w:eastAsia="Times New Roman" w:cs="Arial"/>
                <w:sz w:val="20"/>
                <w:szCs w:val="20"/>
              </w:rPr>
              <w:t>Do not use the encoder (light coupling) correct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restart"/>
          </w:tcPr>
          <w:p>
            <w:pPr>
              <w:rPr>
                <w:rFonts w:hint="default" w:ascii="Arial" w:hAnsi="Arial" w:cs="Arial"/>
                <w:sz w:val="20"/>
                <w:szCs w:val="20"/>
              </w:rPr>
            </w:pPr>
            <w:r>
              <w:rPr>
                <w:rFonts w:hint="default" w:ascii="Arial" w:hAnsi="Arial" w:eastAsia="Times New Roman" w:cs="Arial"/>
                <w:sz w:val="20"/>
                <w:szCs w:val="20"/>
              </w:rPr>
              <w:t>DMX signal</w:t>
            </w:r>
          </w:p>
          <w:p>
            <w:pPr>
              <w:rPr>
                <w:rFonts w:hint="default" w:ascii="Arial" w:hAnsi="Arial" w:cs="Arial"/>
                <w:sz w:val="20"/>
                <w:szCs w:val="20"/>
              </w:rPr>
            </w:pPr>
          </w:p>
        </w:tc>
        <w:tc>
          <w:tcPr>
            <w:tcW w:w="1276" w:type="dxa"/>
          </w:tcPr>
          <w:p>
            <w:pPr>
              <w:rPr>
                <w:rFonts w:hint="default" w:ascii="Arial" w:hAnsi="Arial" w:cs="Arial"/>
                <w:sz w:val="20"/>
                <w:szCs w:val="20"/>
              </w:rPr>
            </w:pPr>
            <w:r>
              <w:rPr>
                <w:rFonts w:hint="default" w:ascii="Arial" w:hAnsi="Arial" w:eastAsia="Times New Roman" w:cs="Arial"/>
                <w:sz w:val="20"/>
                <w:szCs w:val="20"/>
              </w:rPr>
              <w:t>keep</w:t>
            </w:r>
          </w:p>
        </w:tc>
        <w:tc>
          <w:tcPr>
            <w:tcW w:w="5245" w:type="dxa"/>
          </w:tcPr>
          <w:p>
            <w:pPr>
              <w:rPr>
                <w:rFonts w:hint="default" w:ascii="Arial" w:hAnsi="Arial" w:cs="Arial"/>
                <w:sz w:val="20"/>
                <w:szCs w:val="20"/>
              </w:rPr>
            </w:pPr>
            <w:r>
              <w:rPr>
                <w:rFonts w:hint="default" w:ascii="Arial" w:hAnsi="Arial" w:eastAsia="Times New Roman" w:cs="Arial"/>
                <w:sz w:val="20"/>
                <w:szCs w:val="20"/>
              </w:rPr>
              <w:t>According to the original state continues to 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continue"/>
          </w:tcPr>
          <w:p>
            <w:pPr>
              <w:rPr>
                <w:rFonts w:hint="default" w:ascii="Arial" w:hAnsi="Arial" w:cs="Arial"/>
                <w:sz w:val="20"/>
                <w:szCs w:val="20"/>
              </w:rPr>
            </w:pPr>
          </w:p>
        </w:tc>
        <w:tc>
          <w:tcPr>
            <w:tcW w:w="1276" w:type="dxa"/>
          </w:tcPr>
          <w:p>
            <w:pPr>
              <w:rPr>
                <w:rFonts w:hint="default" w:ascii="Arial" w:hAnsi="Arial" w:cs="Arial"/>
                <w:sz w:val="20"/>
                <w:szCs w:val="20"/>
              </w:rPr>
            </w:pPr>
            <w:r>
              <w:rPr>
                <w:rFonts w:hint="default" w:ascii="Arial" w:hAnsi="Arial" w:eastAsia="Times New Roman" w:cs="Arial"/>
                <w:sz w:val="20"/>
                <w:szCs w:val="20"/>
              </w:rPr>
              <w:t>reset</w:t>
            </w:r>
          </w:p>
        </w:tc>
        <w:tc>
          <w:tcPr>
            <w:tcW w:w="5245" w:type="dxa"/>
          </w:tcPr>
          <w:p>
            <w:pPr>
              <w:rPr>
                <w:rFonts w:hint="default" w:ascii="Arial" w:hAnsi="Arial" w:cs="Arial"/>
                <w:sz w:val="20"/>
                <w:szCs w:val="20"/>
              </w:rPr>
            </w:pPr>
            <w:r>
              <w:rPr>
                <w:rFonts w:hint="default" w:ascii="Arial" w:hAnsi="Arial" w:eastAsia="Times New Roman" w:cs="Arial"/>
                <w:sz w:val="20"/>
                <w:szCs w:val="20"/>
              </w:rPr>
              <w:t>The motor returns to position and stops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restart"/>
          </w:tcPr>
          <w:p>
            <w:pPr>
              <w:rPr>
                <w:rFonts w:hint="default" w:ascii="Arial" w:hAnsi="Arial" w:cs="Arial"/>
                <w:sz w:val="20"/>
                <w:szCs w:val="20"/>
              </w:rPr>
            </w:pPr>
            <w:r>
              <w:rPr>
                <w:rFonts w:hint="default" w:ascii="Arial" w:hAnsi="Arial" w:eastAsia="Times New Roman" w:cs="Arial"/>
                <w:sz w:val="20"/>
                <w:szCs w:val="20"/>
              </w:rPr>
              <w:t>Boot bright bubble</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r>
              <w:rPr>
                <w:rFonts w:hint="default" w:ascii="Arial" w:hAnsi="Arial" w:eastAsia="Times New Roman" w:cs="Arial"/>
                <w:sz w:val="20"/>
                <w:szCs w:val="20"/>
              </w:rPr>
              <w:t>After power on reset directly, not light bulb (menu or control table has to be used to manually light bubble)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r>
              <w:rPr>
                <w:rFonts w:hint="default" w:ascii="Arial" w:hAnsi="Arial" w:eastAsia="Times New Roman" w:cs="Arial"/>
                <w:sz w:val="20"/>
                <w:szCs w:val="20"/>
              </w:rPr>
              <w:t>Electric light automatically after the bubble, and to wait for the light bulb lights up the success had only then to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17" w:type="dxa"/>
            <w:vMerge w:val="restart"/>
          </w:tcPr>
          <w:p>
            <w:pPr>
              <w:rPr>
                <w:rFonts w:hint="default" w:ascii="Arial" w:hAnsi="Arial" w:cs="Arial"/>
                <w:sz w:val="20"/>
                <w:szCs w:val="20"/>
              </w:rPr>
            </w:pPr>
            <w:r>
              <w:rPr>
                <w:rFonts w:hint="default" w:ascii="Arial" w:hAnsi="Arial" w:eastAsia="Times New Roman" w:cs="Arial"/>
                <w:sz w:val="20"/>
                <w:szCs w:val="20"/>
              </w:rPr>
              <w:t>Color wheel changes linearly</w:t>
            </w: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On</w:t>
            </w:r>
          </w:p>
        </w:tc>
        <w:tc>
          <w:tcPr>
            <w:tcW w:w="5245" w:type="dxa"/>
          </w:tcPr>
          <w:p>
            <w:pPr>
              <w:rPr>
                <w:rFonts w:hint="default" w:ascii="Arial" w:hAnsi="Arial" w:cs="Arial"/>
                <w:sz w:val="20"/>
                <w:szCs w:val="20"/>
              </w:rPr>
            </w:pPr>
            <w:r>
              <w:rPr>
                <w:rFonts w:hint="default" w:ascii="Arial" w:hAnsi="Arial" w:eastAsia="Times New Roman" w:cs="Arial"/>
                <w:sz w:val="20"/>
                <w:szCs w:val="20"/>
              </w:rPr>
              <w:t>Color wheel changes linearly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817" w:type="dxa"/>
            <w:vMerge w:val="continue"/>
          </w:tcPr>
          <w:p>
            <w:pPr>
              <w:rPr>
                <w:rFonts w:hint="default" w:ascii="Arial" w:hAnsi="Arial" w:cs="Arial"/>
                <w:sz w:val="20"/>
                <w:szCs w:val="20"/>
              </w:rPr>
            </w:pPr>
          </w:p>
        </w:tc>
        <w:tc>
          <w:tcPr>
            <w:tcW w:w="1276" w:type="dxa"/>
          </w:tcPr>
          <w:p>
            <w:pPr>
              <w:rPr>
                <w:rFonts w:hint="default" w:ascii="Arial" w:hAnsi="Arial" w:eastAsia="宋体" w:cs="Arial"/>
                <w:sz w:val="20"/>
                <w:szCs w:val="20"/>
                <w:lang w:val="en-US" w:eastAsia="zh-CN"/>
              </w:rPr>
            </w:pPr>
            <w:r>
              <w:rPr>
                <w:rFonts w:hint="default" w:ascii="Arial" w:hAnsi="Arial" w:cs="Arial"/>
                <w:sz w:val="20"/>
                <w:szCs w:val="20"/>
                <w:lang w:val="en-US" w:eastAsia="zh-CN"/>
              </w:rPr>
              <w:t>Off</w:t>
            </w:r>
          </w:p>
        </w:tc>
        <w:tc>
          <w:tcPr>
            <w:tcW w:w="5245" w:type="dxa"/>
          </w:tcPr>
          <w:p>
            <w:pPr>
              <w:rPr>
                <w:rFonts w:hint="default" w:ascii="Arial" w:hAnsi="Arial" w:cs="Arial"/>
                <w:sz w:val="20"/>
                <w:szCs w:val="20"/>
              </w:rPr>
            </w:pPr>
            <w:r>
              <w:rPr>
                <w:rFonts w:hint="default" w:ascii="Arial" w:hAnsi="Arial" w:eastAsia="Times New Roman" w:cs="Arial"/>
                <w:sz w:val="20"/>
                <w:szCs w:val="20"/>
              </w:rPr>
              <w:t>Nonlinear change color wheel, a color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817" w:type="dxa"/>
            <w:vMerge w:val="restart"/>
          </w:tcPr>
          <w:p>
            <w:pPr>
              <w:rPr>
                <w:rFonts w:hint="default" w:ascii="Arial" w:hAnsi="Arial" w:cs="Arial"/>
                <w:sz w:val="20"/>
                <w:szCs w:val="20"/>
              </w:rPr>
            </w:pPr>
            <w:r>
              <w:rPr>
                <w:rFonts w:hint="default" w:ascii="Arial" w:hAnsi="Arial" w:eastAsia="Times New Roman" w:cs="Arial"/>
                <w:sz w:val="20"/>
                <w:szCs w:val="20"/>
              </w:rPr>
              <w:t>The setting</w:t>
            </w:r>
          </w:p>
        </w:tc>
        <w:tc>
          <w:tcPr>
            <w:tcW w:w="1276" w:type="dxa"/>
          </w:tcPr>
          <w:p>
            <w:pPr>
              <w:rPr>
                <w:rFonts w:hint="default" w:ascii="Arial" w:hAnsi="Arial" w:cs="Arial"/>
                <w:sz w:val="20"/>
                <w:szCs w:val="20"/>
              </w:rPr>
            </w:pP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817" w:type="dxa"/>
            <w:vMerge w:val="continue"/>
          </w:tcPr>
          <w:p>
            <w:pPr>
              <w:rPr>
                <w:rFonts w:hint="default" w:ascii="Arial" w:hAnsi="Arial" w:cs="Arial"/>
                <w:sz w:val="20"/>
                <w:szCs w:val="20"/>
              </w:rPr>
            </w:pPr>
          </w:p>
        </w:tc>
        <w:tc>
          <w:tcPr>
            <w:tcW w:w="1276" w:type="dxa"/>
          </w:tcPr>
          <w:p>
            <w:pPr>
              <w:rPr>
                <w:rFonts w:hint="default" w:ascii="Arial" w:hAnsi="Arial" w:cs="Arial"/>
                <w:sz w:val="20"/>
                <w:szCs w:val="20"/>
              </w:rPr>
            </w:pPr>
          </w:p>
        </w:tc>
        <w:tc>
          <w:tcPr>
            <w:tcW w:w="5245" w:type="dxa"/>
          </w:tcPr>
          <w:p>
            <w:pPr>
              <w:rPr>
                <w:rFonts w:hint="default"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7" w:type="dxa"/>
          </w:tcPr>
          <w:p>
            <w:pPr>
              <w:rPr>
                <w:rFonts w:hint="default" w:ascii="Arial" w:hAnsi="Arial" w:cs="Arial"/>
                <w:sz w:val="20"/>
                <w:szCs w:val="20"/>
              </w:rPr>
            </w:pPr>
            <w:r>
              <w:rPr>
                <w:rFonts w:hint="default" w:ascii="Arial" w:hAnsi="Arial" w:eastAsia="Times New Roman" w:cs="Arial"/>
                <w:sz w:val="20"/>
                <w:szCs w:val="20"/>
              </w:rPr>
              <w:t>Restore the default Settings</w:t>
            </w:r>
          </w:p>
        </w:tc>
        <w:tc>
          <w:tcPr>
            <w:tcW w:w="1276" w:type="dxa"/>
          </w:tcPr>
          <w:p>
            <w:pPr>
              <w:rPr>
                <w:rFonts w:hint="default" w:ascii="Arial" w:hAnsi="Arial" w:cs="Arial"/>
                <w:sz w:val="20"/>
                <w:szCs w:val="20"/>
              </w:rPr>
            </w:pPr>
          </w:p>
        </w:tc>
        <w:tc>
          <w:tcPr>
            <w:tcW w:w="5245" w:type="dxa"/>
          </w:tcPr>
          <w:p>
            <w:pPr>
              <w:rPr>
                <w:rFonts w:hint="default" w:ascii="Arial" w:hAnsi="Arial" w:cs="Arial"/>
                <w:sz w:val="20"/>
                <w:szCs w:val="20"/>
              </w:rPr>
            </w:pPr>
            <w:r>
              <w:rPr>
                <w:rFonts w:hint="default" w:ascii="Arial" w:hAnsi="Arial" w:eastAsia="Times New Roman" w:cs="Arial"/>
                <w:sz w:val="20"/>
                <w:szCs w:val="20"/>
              </w:rPr>
              <w:t>Click "ok" button after see confirmation dialog, press the "ok" key again to restore the default Settings</w:t>
            </w:r>
          </w:p>
        </w:tc>
      </w:tr>
    </w:tbl>
    <w:p>
      <w:pPr>
        <w:pStyle w:val="7"/>
        <w:rPr>
          <w:rFonts w:hint="default" w:ascii="Arial" w:hAnsi="Arial" w:cs="Arial"/>
        </w:rPr>
      </w:pPr>
      <w:r>
        <w:rPr>
          <w:rFonts w:hint="default" w:ascii="Arial" w:hAnsi="Arial" w:eastAsia="Times New Roman" w:cs="Arial"/>
        </w:rPr>
        <w:t>2.2.3 system</w:t>
      </w:r>
    </w:p>
    <w:tbl>
      <w:tblPr>
        <w:tblStyle w:val="19"/>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000"/>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D9D9D9"/>
          </w:tcPr>
          <w:p>
            <w:pPr>
              <w:jc w:val="center"/>
              <w:rPr>
                <w:rFonts w:hint="default" w:ascii="Arial" w:hAnsi="Arial" w:cs="Arial"/>
                <w:b/>
                <w:szCs w:val="21"/>
              </w:rPr>
            </w:pPr>
            <w:r>
              <w:rPr>
                <w:rFonts w:hint="default" w:ascii="Arial" w:hAnsi="Arial" w:eastAsia="Times New Roman" w:cs="Arial"/>
                <w:b/>
                <w:szCs w:val="21"/>
              </w:rPr>
              <w:t>options</w:t>
            </w:r>
          </w:p>
        </w:tc>
        <w:tc>
          <w:tcPr>
            <w:tcW w:w="6521" w:type="dxa"/>
            <w:gridSpan w:val="2"/>
            <w:shd w:val="clear" w:color="auto" w:fill="D9D9D9"/>
          </w:tcPr>
          <w:p>
            <w:pPr>
              <w:jc w:val="center"/>
              <w:rPr>
                <w:rFonts w:hint="default" w:ascii="Arial" w:hAnsi="Arial" w:cs="Arial"/>
                <w:b/>
                <w:szCs w:val="21"/>
              </w:rPr>
            </w:pPr>
            <w:r>
              <w:rPr>
                <w:rFonts w:hint="default" w:ascii="Arial" w:hAnsi="Arial" w:eastAsia="Times New Roman" w:cs="Arial"/>
                <w:b/>
                <w:szCs w:val="21"/>
              </w:rPr>
              <w:t>instructions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rPr>
                <w:rFonts w:hint="default" w:ascii="Arial" w:hAnsi="Arial" w:cs="Arial"/>
                <w:szCs w:val="21"/>
              </w:rPr>
            </w:pPr>
            <w:r>
              <w:rPr>
                <w:rFonts w:hint="default" w:ascii="Arial" w:hAnsi="Arial" w:eastAsia="Times New Roman" w:cs="Arial"/>
                <w:szCs w:val="21"/>
              </w:rPr>
              <w:t>DIS</w:t>
            </w:r>
          </w:p>
        </w:tc>
        <w:tc>
          <w:tcPr>
            <w:tcW w:w="2000" w:type="dxa"/>
          </w:tcPr>
          <w:p>
            <w:pPr>
              <w:rPr>
                <w:rFonts w:hint="default" w:ascii="Arial" w:hAnsi="Arial" w:cs="Arial"/>
                <w:szCs w:val="21"/>
              </w:rPr>
            </w:pPr>
          </w:p>
        </w:tc>
        <w:tc>
          <w:tcPr>
            <w:tcW w:w="4521" w:type="dxa"/>
          </w:tcPr>
          <w:p>
            <w:pPr>
              <w:rPr>
                <w:rFonts w:hint="default" w:ascii="Arial" w:hAnsi="Arial" w:cs="Arial"/>
                <w:szCs w:val="21"/>
              </w:rPr>
            </w:pPr>
            <w:r>
              <w:rPr>
                <w:rFonts w:hint="default" w:ascii="Arial" w:hAnsi="Arial" w:eastAsia="Times New Roman" w:cs="Arial"/>
                <w:szCs w:val="21"/>
              </w:rPr>
              <w:t>Display board software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rPr>
                <w:rFonts w:hint="default" w:ascii="Arial" w:hAnsi="Arial" w:cs="Arial"/>
                <w:szCs w:val="21"/>
              </w:rPr>
            </w:pPr>
            <w:r>
              <w:rPr>
                <w:rFonts w:hint="default" w:ascii="Arial" w:hAnsi="Arial" w:eastAsia="Times New Roman" w:cs="Arial"/>
                <w:szCs w:val="21"/>
              </w:rPr>
              <w:t>MT</w:t>
            </w:r>
          </w:p>
        </w:tc>
        <w:tc>
          <w:tcPr>
            <w:tcW w:w="2000" w:type="dxa"/>
          </w:tcPr>
          <w:p>
            <w:pPr>
              <w:rPr>
                <w:rFonts w:hint="default" w:ascii="Arial" w:hAnsi="Arial" w:cs="Arial"/>
                <w:szCs w:val="21"/>
              </w:rPr>
            </w:pPr>
          </w:p>
        </w:tc>
        <w:tc>
          <w:tcPr>
            <w:tcW w:w="4521" w:type="dxa"/>
          </w:tcPr>
          <w:p>
            <w:pPr>
              <w:rPr>
                <w:rFonts w:hint="default" w:ascii="Arial" w:hAnsi="Arial" w:cs="Arial"/>
                <w:szCs w:val="21"/>
              </w:rPr>
            </w:pPr>
            <w:r>
              <w:rPr>
                <w:rFonts w:hint="default" w:ascii="Arial" w:hAnsi="Arial" w:eastAsia="Times New Roman" w:cs="Arial"/>
                <w:szCs w:val="21"/>
              </w:rPr>
              <w:t>Motor plate software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restart"/>
          </w:tcPr>
          <w:p>
            <w:pPr>
              <w:rPr>
                <w:rFonts w:hint="default" w:ascii="Arial" w:hAnsi="Arial" w:cs="Arial"/>
                <w:szCs w:val="21"/>
              </w:rPr>
            </w:pPr>
            <w:r>
              <w:rPr>
                <w:rFonts w:hint="default" w:ascii="Arial" w:hAnsi="Arial" w:eastAsia="Times New Roman" w:cs="Arial"/>
                <w:szCs w:val="21"/>
              </w:rPr>
              <w:t>Reset the calibration</w:t>
            </w:r>
          </w:p>
        </w:tc>
        <w:tc>
          <w:tcPr>
            <w:tcW w:w="2000" w:type="dxa"/>
          </w:tcPr>
          <w:p>
            <w:pPr>
              <w:rPr>
                <w:rFonts w:hint="default" w:ascii="Arial" w:hAnsi="Arial" w:cs="Arial"/>
                <w:szCs w:val="21"/>
              </w:rPr>
            </w:pPr>
            <w:r>
              <w:rPr>
                <w:rFonts w:hint="default" w:ascii="Arial" w:hAnsi="Arial" w:eastAsia="Times New Roman" w:cs="Arial"/>
                <w:szCs w:val="21"/>
              </w:rPr>
              <w:t>The X axis calibration</w:t>
            </w:r>
          </w:p>
        </w:tc>
        <w:tc>
          <w:tcPr>
            <w:tcW w:w="4521" w:type="dxa"/>
            <w:vMerge w:val="restart"/>
          </w:tcPr>
          <w:p>
            <w:pPr>
              <w:rPr>
                <w:rFonts w:hint="default" w:ascii="Arial" w:hAnsi="Arial" w:cs="Arial"/>
                <w:szCs w:val="21"/>
              </w:rPr>
            </w:pPr>
            <w:r>
              <w:rPr>
                <w:rFonts w:hint="default" w:ascii="Arial" w:hAnsi="Arial" w:eastAsia="Times New Roman" w:cs="Arial"/>
                <w:szCs w:val="21"/>
              </w:rPr>
              <w:t>After the child into the interface, it can adjust the reset of X axis and Y axis motor position, in order to make up for the error of hardware installation, adjustment range - 128 ~ + 127, + 0 means no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The Y axis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Color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Gobo </w:t>
            </w:r>
            <w:r>
              <w:rPr>
                <w:rFonts w:hint="default" w:ascii="Arial" w:hAnsi="Arial" w:eastAsia="Times New Roman" w:cs="Arial"/>
                <w:szCs w:val="21"/>
              </w:rPr>
              <w:t>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Gobo2 </w:t>
            </w:r>
            <w:r>
              <w:rPr>
                <w:rFonts w:hint="default" w:ascii="Arial" w:hAnsi="Arial" w:eastAsia="Times New Roman" w:cs="Arial"/>
                <w:szCs w:val="21"/>
              </w:rPr>
              <w:t>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Gobo2 </w:t>
            </w:r>
            <w:r>
              <w:rPr>
                <w:rFonts w:hint="default" w:ascii="Arial" w:hAnsi="Arial" w:eastAsia="Times New Roman" w:cs="Arial"/>
                <w:szCs w:val="21"/>
              </w:rPr>
              <w:t>rotation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Focusing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The dimming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Zoom </w:t>
            </w:r>
            <w:r>
              <w:rPr>
                <w:rFonts w:hint="default" w:ascii="Arial" w:hAnsi="Arial" w:eastAsia="Times New Roman" w:cs="Arial"/>
                <w:szCs w:val="21"/>
              </w:rPr>
              <w:t>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Prism 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Frost </w:t>
            </w:r>
            <w:r>
              <w:rPr>
                <w:rFonts w:hint="default" w:ascii="Arial" w:hAnsi="Arial" w:eastAsia="Times New Roman" w:cs="Arial"/>
                <w:szCs w:val="21"/>
              </w:rPr>
              <w:t>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cs="Arial"/>
                <w:szCs w:val="21"/>
                <w:lang w:val="en-US" w:eastAsia="zh-CN"/>
              </w:rPr>
              <w:t xml:space="preserve">Gobo3 </w:t>
            </w:r>
            <w:r>
              <w:rPr>
                <w:rFonts w:hint="default" w:ascii="Arial" w:hAnsi="Arial" w:eastAsia="Times New Roman" w:cs="Arial"/>
                <w:szCs w:val="21"/>
              </w:rPr>
              <w:t>calibration</w:t>
            </w:r>
          </w:p>
        </w:tc>
        <w:tc>
          <w:tcPr>
            <w:tcW w:w="4521" w:type="dxa"/>
            <w:vMerge w:val="continue"/>
          </w:tcPr>
          <w:p>
            <w:pPr>
              <w:rPr>
                <w:rFonts w:hint="default"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417" w:type="dxa"/>
            <w:vMerge w:val="restart"/>
          </w:tcPr>
          <w:p>
            <w:pPr>
              <w:rPr>
                <w:rFonts w:hint="default" w:ascii="Arial" w:hAnsi="Arial" w:cs="Arial"/>
                <w:szCs w:val="21"/>
              </w:rPr>
            </w:pPr>
            <w:r>
              <w:rPr>
                <w:rFonts w:hint="default" w:ascii="Arial" w:hAnsi="Arial" w:eastAsia="Times New Roman" w:cs="Arial"/>
                <w:szCs w:val="21"/>
              </w:rPr>
              <w:t>Sensors to monitor</w:t>
            </w:r>
          </w:p>
        </w:tc>
        <w:tc>
          <w:tcPr>
            <w:tcW w:w="2000" w:type="dxa"/>
          </w:tcPr>
          <w:p>
            <w:pPr>
              <w:rPr>
                <w:rFonts w:hint="default" w:ascii="Arial" w:hAnsi="Arial" w:cs="Arial"/>
                <w:szCs w:val="21"/>
              </w:rPr>
            </w:pPr>
            <w:r>
              <w:rPr>
                <w:rFonts w:hint="default" w:ascii="Arial" w:hAnsi="Arial" w:eastAsia="Times New Roman" w:cs="Arial"/>
                <w:szCs w:val="21"/>
              </w:rPr>
              <w:t>X-axis Hall</w:t>
            </w:r>
          </w:p>
        </w:tc>
        <w:tc>
          <w:tcPr>
            <w:tcW w:w="4521" w:type="dxa"/>
          </w:tcPr>
          <w:p>
            <w:pPr>
              <w:rPr>
                <w:rFonts w:hint="default" w:ascii="Arial" w:hAnsi="Arial" w:cs="Arial"/>
                <w:szCs w:val="21"/>
              </w:rPr>
            </w:pPr>
            <w:r>
              <w:rPr>
                <w:rFonts w:hint="default" w:ascii="Arial" w:hAnsi="Arial" w:eastAsia="Times New Roman" w:cs="Arial"/>
                <w:szCs w:val="21"/>
              </w:rPr>
              <w:t>0 when magnetic is detected, 1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Y hall</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Color hall</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Design hall</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Adjustable JiaoHuoEr</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Enlarge Hall</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Dynamic figure hall</w:t>
            </w:r>
          </w:p>
        </w:tc>
        <w:tc>
          <w:tcPr>
            <w:tcW w:w="4521" w:type="dxa"/>
          </w:tcPr>
          <w:p>
            <w:pPr>
              <w:rPr>
                <w:rFonts w:hint="default" w:ascii="Arial" w:hAnsi="Arial" w:cs="Arial"/>
                <w:szCs w:val="21"/>
              </w:rPr>
            </w:pPr>
            <w:r>
              <w:rPr>
                <w:rFonts w:hint="default" w:ascii="Arial" w:hAnsi="Arial" w:eastAsia="Times New Roman" w:cs="Arial"/>
                <w:szCs w:val="21"/>
              </w:rPr>
              <w:t>It is 0 when magnetic is detected, and 1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Figure spin hall</w:t>
            </w:r>
          </w:p>
        </w:tc>
        <w:tc>
          <w:tcPr>
            <w:tcW w:w="4521" w:type="dxa"/>
          </w:tcPr>
          <w:p>
            <w:pPr>
              <w:rPr>
                <w:rFonts w:hint="default" w:ascii="Arial" w:hAnsi="Arial" w:cs="Arial"/>
                <w:szCs w:val="21"/>
              </w:rPr>
            </w:pPr>
            <w:r>
              <w:rPr>
                <w:rFonts w:hint="default" w:ascii="Arial" w:hAnsi="Arial" w:eastAsia="Times New Roman" w:cs="Arial"/>
                <w:szCs w:val="21"/>
              </w:rPr>
              <w:t>When the detection to magnetic is 0, or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The X-axis encodes the disk status</w:t>
            </w:r>
          </w:p>
        </w:tc>
        <w:tc>
          <w:tcPr>
            <w:tcW w:w="4521" w:type="dxa"/>
          </w:tcPr>
          <w:p>
            <w:pPr>
              <w:rPr>
                <w:rFonts w:hint="default" w:ascii="Arial" w:hAnsi="Arial" w:cs="Arial"/>
                <w:szCs w:val="21"/>
              </w:rPr>
            </w:pPr>
            <w:r>
              <w:rPr>
                <w:rFonts w:hint="default" w:ascii="Arial" w:hAnsi="Arial" w:eastAsia="Times New Roman" w:cs="Arial"/>
                <w:szCs w:val="21"/>
              </w:rPr>
              <w:t>2 digits, each corresponding coding dish in a photoelectric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The Y-axis encodes the disk status</w:t>
            </w:r>
          </w:p>
        </w:tc>
        <w:tc>
          <w:tcPr>
            <w:tcW w:w="4521" w:type="dxa"/>
          </w:tcPr>
          <w:p>
            <w:pPr>
              <w:rPr>
                <w:rFonts w:hint="default" w:ascii="Arial" w:hAnsi="Arial" w:cs="Arial"/>
                <w:szCs w:val="21"/>
              </w:rPr>
            </w:pPr>
            <w:r>
              <w:rPr>
                <w:rFonts w:hint="default" w:ascii="Arial" w:hAnsi="Arial" w:eastAsia="Times New Roman" w:cs="Arial"/>
                <w:szCs w:val="21"/>
              </w:rPr>
              <w:t>2 digits, each corresponding coding dish in a photoelectric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The X-axis encodes the disk step value</w:t>
            </w:r>
          </w:p>
        </w:tc>
        <w:tc>
          <w:tcPr>
            <w:tcW w:w="4521" w:type="dxa"/>
            <w:vAlign w:val="center"/>
          </w:tcPr>
          <w:p>
            <w:pPr>
              <w:rPr>
                <w:rFonts w:hint="default" w:ascii="Arial" w:hAnsi="Arial" w:cs="Arial"/>
                <w:szCs w:val="21"/>
              </w:rPr>
            </w:pPr>
            <w:r>
              <w:rPr>
                <w:rFonts w:hint="default" w:ascii="Arial" w:hAnsi="Arial" w:eastAsia="Times New Roman" w:cs="Arial"/>
                <w:szCs w:val="21"/>
              </w:rPr>
              <w:t>Were walking direction, step value should be increased, walking in the opposite direction, step value should be reduced. The value is normal every time you go to the same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417" w:type="dxa"/>
            <w:vMerge w:val="continue"/>
          </w:tcPr>
          <w:p>
            <w:pPr>
              <w:rPr>
                <w:rFonts w:hint="default" w:ascii="Arial" w:hAnsi="Arial" w:cs="Arial"/>
                <w:szCs w:val="21"/>
              </w:rPr>
            </w:pPr>
          </w:p>
        </w:tc>
        <w:tc>
          <w:tcPr>
            <w:tcW w:w="2000" w:type="dxa"/>
          </w:tcPr>
          <w:p>
            <w:pPr>
              <w:rPr>
                <w:rFonts w:hint="default" w:ascii="Arial" w:hAnsi="Arial" w:cs="Arial"/>
                <w:szCs w:val="21"/>
              </w:rPr>
            </w:pPr>
            <w:r>
              <w:rPr>
                <w:rFonts w:hint="default" w:ascii="Arial" w:hAnsi="Arial" w:eastAsia="Times New Roman" w:cs="Arial"/>
                <w:szCs w:val="21"/>
              </w:rPr>
              <w:t>Y code disc step value</w:t>
            </w:r>
          </w:p>
        </w:tc>
        <w:tc>
          <w:tcPr>
            <w:tcW w:w="4521" w:type="dxa"/>
            <w:vAlign w:val="center"/>
          </w:tcPr>
          <w:p>
            <w:pPr>
              <w:rPr>
                <w:rFonts w:hint="default" w:ascii="Arial" w:hAnsi="Arial" w:cs="Arial"/>
                <w:szCs w:val="21"/>
              </w:rPr>
            </w:pPr>
            <w:r>
              <w:rPr>
                <w:rFonts w:hint="default" w:ascii="Arial" w:hAnsi="Arial" w:eastAsia="Times New Roman" w:cs="Arial"/>
                <w:szCs w:val="21"/>
              </w:rPr>
              <w:t>The step value should increase when going in the positive direction and decrease when going in the opposite direction. Every time they go to the same point as to normal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17" w:type="dxa"/>
          </w:tcPr>
          <w:p>
            <w:pPr>
              <w:rPr>
                <w:rFonts w:hint="default" w:ascii="Arial" w:hAnsi="Arial" w:cs="Arial"/>
                <w:szCs w:val="21"/>
              </w:rPr>
            </w:pPr>
            <w:r>
              <w:rPr>
                <w:rFonts w:hint="default" w:ascii="Arial" w:hAnsi="Arial" w:eastAsia="Times New Roman" w:cs="Arial"/>
                <w:szCs w:val="21"/>
              </w:rPr>
              <w:t>System error</w:t>
            </w:r>
          </w:p>
        </w:tc>
        <w:tc>
          <w:tcPr>
            <w:tcW w:w="2000" w:type="dxa"/>
          </w:tcPr>
          <w:p>
            <w:pPr>
              <w:rPr>
                <w:rFonts w:hint="default" w:ascii="Arial" w:hAnsi="Arial" w:cs="Arial"/>
                <w:szCs w:val="21"/>
              </w:rPr>
            </w:pPr>
          </w:p>
        </w:tc>
        <w:tc>
          <w:tcPr>
            <w:tcW w:w="4521" w:type="dxa"/>
          </w:tcPr>
          <w:p>
            <w:pPr>
              <w:rPr>
                <w:rFonts w:hint="default" w:ascii="Arial" w:hAnsi="Arial" w:cs="Arial"/>
                <w:szCs w:val="21"/>
              </w:rPr>
            </w:pPr>
            <w:r>
              <w:rPr>
                <w:rFonts w:hint="default" w:ascii="Arial" w:hAnsi="Arial" w:eastAsia="Times New Roman" w:cs="Arial"/>
                <w:szCs w:val="21"/>
              </w:rPr>
              <w:t>If the ERR red light shine, lamps and lanterns is operation error, can enter the child interface for details. After the view can press "clear" the error record to 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17" w:type="dxa"/>
          </w:tcPr>
          <w:p>
            <w:pPr>
              <w:rPr>
                <w:rFonts w:hint="default" w:ascii="Arial" w:hAnsi="Arial" w:cs="Arial"/>
                <w:szCs w:val="21"/>
              </w:rPr>
            </w:pPr>
            <w:r>
              <w:rPr>
                <w:rFonts w:hint="default" w:ascii="Arial" w:hAnsi="Arial" w:eastAsia="Times New Roman" w:cs="Arial"/>
                <w:szCs w:val="21"/>
              </w:rPr>
              <w:t>DMX Monitoring</w:t>
            </w:r>
          </w:p>
        </w:tc>
        <w:tc>
          <w:tcPr>
            <w:tcW w:w="2000" w:type="dxa"/>
          </w:tcPr>
          <w:p>
            <w:pPr>
              <w:rPr>
                <w:rFonts w:hint="default" w:ascii="Arial" w:hAnsi="Arial" w:cs="Arial"/>
                <w:szCs w:val="21"/>
              </w:rPr>
            </w:pPr>
          </w:p>
        </w:tc>
        <w:tc>
          <w:tcPr>
            <w:tcW w:w="4521" w:type="dxa"/>
          </w:tcPr>
          <w:p>
            <w:pPr>
              <w:rPr>
                <w:rFonts w:hint="default" w:ascii="Arial" w:hAnsi="Arial" w:cs="Arial"/>
                <w:szCs w:val="21"/>
              </w:rPr>
            </w:pPr>
            <w:r>
              <w:rPr>
                <w:rFonts w:hint="default" w:ascii="Arial" w:hAnsi="Arial" w:eastAsia="Times New Roman" w:cs="Arial"/>
                <w:szCs w:val="21"/>
              </w:rPr>
              <w:t>Real-time monitoring and control signals</w:t>
            </w:r>
          </w:p>
        </w:tc>
      </w:tr>
    </w:tbl>
    <w:p>
      <w:pPr>
        <w:rPr>
          <w:rFonts w:hint="default" w:ascii="Arial" w:hAnsi="Arial" w:cs="Arial"/>
        </w:rPr>
      </w:pPr>
    </w:p>
    <w:tbl>
      <w:tblPr>
        <w:tblStyle w:val="19"/>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shd w:val="clear" w:color="auto" w:fill="D9D9D9"/>
          </w:tcPr>
          <w:p>
            <w:pPr>
              <w:jc w:val="center"/>
              <w:rPr>
                <w:rFonts w:hint="default" w:ascii="Arial" w:hAnsi="Arial" w:cs="Arial"/>
                <w:b/>
                <w:szCs w:val="21"/>
              </w:rPr>
            </w:pPr>
            <w:r>
              <w:rPr>
                <w:rFonts w:hint="default" w:ascii="Arial" w:hAnsi="Arial" w:eastAsia="Times New Roman" w:cs="Arial"/>
                <w:b/>
                <w:szCs w:val="21"/>
              </w:rPr>
              <w:t>Error messages</w:t>
            </w:r>
          </w:p>
        </w:tc>
        <w:tc>
          <w:tcPr>
            <w:tcW w:w="6342" w:type="dxa"/>
            <w:shd w:val="clear" w:color="auto" w:fill="D9D9D9"/>
          </w:tcPr>
          <w:p>
            <w:pPr>
              <w:jc w:val="center"/>
              <w:rPr>
                <w:rFonts w:hint="default" w:ascii="Arial" w:hAnsi="Arial" w:cs="Arial"/>
                <w:b/>
                <w:szCs w:val="21"/>
              </w:rPr>
            </w:pPr>
            <w:r>
              <w:rPr>
                <w:rFonts w:hint="default" w:ascii="Arial" w:hAnsi="Arial" w:eastAsia="Times New Roman" w:cs="Arial"/>
                <w:b/>
                <w:szCs w:val="21"/>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MT plate connection</w:t>
            </w:r>
          </w:p>
        </w:tc>
        <w:tc>
          <w:tcPr>
            <w:tcW w:w="6342" w:type="dxa"/>
          </w:tcPr>
          <w:p>
            <w:pPr>
              <w:rPr>
                <w:rFonts w:hint="default" w:ascii="Arial" w:hAnsi="Arial" w:cs="Arial"/>
                <w:szCs w:val="21"/>
              </w:rPr>
            </w:pPr>
            <w:r>
              <w:rPr>
                <w:rFonts w:hint="default" w:ascii="Arial" w:hAnsi="Arial" w:eastAsia="Times New Roman" w:cs="Arial"/>
                <w:szCs w:val="21"/>
              </w:rPr>
              <w:t>Motor plate didn't respond. Connect the display board and motor plate serial port communication line has a problem, or there is something wrong with the motor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The X axis reset failed</w:t>
            </w:r>
          </w:p>
        </w:tc>
        <w:tc>
          <w:tcPr>
            <w:tcW w:w="6342" w:type="dxa"/>
          </w:tcPr>
          <w:p>
            <w:pPr>
              <w:rPr>
                <w:rFonts w:hint="default" w:ascii="Arial" w:hAnsi="Arial" w:cs="Arial"/>
                <w:szCs w:val="21"/>
              </w:rPr>
            </w:pPr>
            <w:r>
              <w:rPr>
                <w:rFonts w:hint="default" w:ascii="Arial" w:hAnsi="Arial" w:eastAsia="Times New Roman" w:cs="Arial"/>
                <w:szCs w:val="21"/>
              </w:rPr>
              <w:t>X axis photoelectric switch, or X axis motor or board has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Y axis reset failed</w:t>
            </w:r>
          </w:p>
        </w:tc>
        <w:tc>
          <w:tcPr>
            <w:tcW w:w="6342" w:type="dxa"/>
          </w:tcPr>
          <w:p>
            <w:pPr>
              <w:rPr>
                <w:rFonts w:hint="default" w:ascii="Arial" w:hAnsi="Arial" w:cs="Arial"/>
                <w:szCs w:val="21"/>
              </w:rPr>
            </w:pPr>
            <w:r>
              <w:rPr>
                <w:rFonts w:hint="default" w:ascii="Arial" w:hAnsi="Arial" w:eastAsia="Times New Roman" w:cs="Arial"/>
                <w:szCs w:val="21"/>
              </w:rPr>
              <w:t>Y photoelectric switch, or Y axis motor or board has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X-axis Hall error</w:t>
            </w:r>
          </w:p>
        </w:tc>
        <w:tc>
          <w:tcPr>
            <w:tcW w:w="6342" w:type="dxa"/>
          </w:tcPr>
          <w:p>
            <w:pPr>
              <w:rPr>
                <w:rFonts w:hint="default" w:ascii="Arial" w:hAnsi="Arial" w:cs="Arial"/>
                <w:szCs w:val="21"/>
              </w:rPr>
            </w:pPr>
            <w:r>
              <w:rPr>
                <w:rFonts w:hint="default" w:ascii="Arial" w:hAnsi="Arial" w:eastAsia="Times New Roman" w:cs="Arial"/>
                <w:szCs w:val="21"/>
              </w:rPr>
              <w:t>The X axis hole, or there is something wrong with the motor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Y Hall error</w:t>
            </w:r>
          </w:p>
        </w:tc>
        <w:tc>
          <w:tcPr>
            <w:tcW w:w="6342" w:type="dxa"/>
          </w:tcPr>
          <w:p>
            <w:pPr>
              <w:rPr>
                <w:rFonts w:hint="default" w:ascii="Arial" w:hAnsi="Arial" w:cs="Arial"/>
                <w:szCs w:val="21"/>
              </w:rPr>
            </w:pPr>
            <w:r>
              <w:rPr>
                <w:rFonts w:hint="default" w:ascii="Arial" w:hAnsi="Arial" w:eastAsia="Times New Roman" w:cs="Arial"/>
                <w:szCs w:val="21"/>
              </w:rPr>
              <w:t>Y hall, or there is something wrong with the motor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Failed color disk reset</w:t>
            </w:r>
          </w:p>
        </w:tc>
        <w:tc>
          <w:tcPr>
            <w:tcW w:w="6342" w:type="dxa"/>
          </w:tcPr>
          <w:p>
            <w:pPr>
              <w:rPr>
                <w:rFonts w:hint="default" w:ascii="Arial" w:hAnsi="Arial" w:cs="Arial"/>
                <w:b/>
                <w:color w:val="FF0000"/>
                <w:szCs w:val="21"/>
              </w:rPr>
            </w:pPr>
            <w:r>
              <w:rPr>
                <w:rFonts w:hint="default" w:ascii="Arial" w:hAnsi="Arial" w:eastAsia="Times New Roman" w:cs="Arial"/>
                <w:szCs w:val="21"/>
              </w:rPr>
              <w:t>Color plate hole, or color plate of motor has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Pattern plate reset failed</w:t>
            </w:r>
          </w:p>
        </w:tc>
        <w:tc>
          <w:tcPr>
            <w:tcW w:w="6342" w:type="dxa"/>
          </w:tcPr>
          <w:p>
            <w:pPr>
              <w:rPr>
                <w:rFonts w:hint="default" w:ascii="Arial" w:hAnsi="Arial" w:cs="Arial"/>
                <w:szCs w:val="21"/>
              </w:rPr>
            </w:pPr>
            <w:r>
              <w:rPr>
                <w:rFonts w:hint="default" w:ascii="Arial" w:hAnsi="Arial" w:eastAsia="Times New Roman" w:cs="Arial"/>
                <w:szCs w:val="21"/>
              </w:rPr>
              <w:t>Pattern disc hall, or there is a problem with the pattern disc motor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Focusing reset failed</w:t>
            </w:r>
          </w:p>
        </w:tc>
        <w:tc>
          <w:tcPr>
            <w:tcW w:w="6342" w:type="dxa"/>
          </w:tcPr>
          <w:p>
            <w:pPr>
              <w:rPr>
                <w:rFonts w:hint="default" w:ascii="Arial" w:hAnsi="Arial" w:cs="Arial"/>
                <w:szCs w:val="21"/>
              </w:rPr>
            </w:pPr>
            <w:r>
              <w:rPr>
                <w:rFonts w:hint="default" w:ascii="Arial" w:hAnsi="Arial" w:eastAsia="Times New Roman" w:cs="Arial"/>
                <w:szCs w:val="21"/>
              </w:rPr>
              <w:t>Focus hall, or focus motor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rPr>
                <w:rFonts w:hint="default" w:ascii="Arial" w:hAnsi="Arial" w:cs="Arial"/>
                <w:szCs w:val="21"/>
              </w:rPr>
            </w:pPr>
            <w:r>
              <w:rPr>
                <w:rFonts w:hint="default" w:ascii="Arial" w:hAnsi="Arial" w:eastAsia="Times New Roman" w:cs="Arial"/>
                <w:szCs w:val="21"/>
              </w:rPr>
              <w:t>The light bulb control failure</w:t>
            </w:r>
          </w:p>
        </w:tc>
        <w:tc>
          <w:tcPr>
            <w:tcW w:w="6342" w:type="dxa"/>
          </w:tcPr>
          <w:p>
            <w:pPr>
              <w:rPr>
                <w:rFonts w:hint="default" w:ascii="Arial" w:hAnsi="Arial" w:cs="Arial"/>
                <w:szCs w:val="21"/>
              </w:rPr>
            </w:pPr>
            <w:r>
              <w:rPr>
                <w:rFonts w:hint="default" w:ascii="Arial" w:hAnsi="Arial" w:eastAsia="Times New Roman" w:cs="Arial"/>
                <w:szCs w:val="21"/>
              </w:rPr>
              <w:t>Failure to brighten or debubble. There is a problem with the lamp or bulb</w:t>
            </w:r>
          </w:p>
        </w:tc>
      </w:tr>
    </w:tbl>
    <w:p>
      <w:pPr>
        <w:pStyle w:val="33"/>
        <w:spacing w:after="156"/>
        <w:jc w:val="both"/>
        <w:rPr>
          <w:rFonts w:hint="default" w:ascii="Arial" w:hAnsi="Arial" w:cs="Arial"/>
        </w:rPr>
      </w:pPr>
    </w:p>
    <w:p>
      <w:pPr>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rPr>
          <w:rFonts w:hint="default" w:ascii="Arial" w:hAnsi="Arial" w:cs="Arial"/>
          <w:sz w:val="28"/>
          <w:szCs w:val="28"/>
        </w:rPr>
      </w:pPr>
    </w:p>
    <w:p>
      <w:pPr>
        <w:pStyle w:val="3"/>
        <w:jc w:val="center"/>
        <w:rPr>
          <w:rFonts w:hint="default" w:ascii="Arial" w:hAnsi="Arial" w:cs="Arial"/>
          <w:sz w:val="28"/>
          <w:szCs w:val="28"/>
        </w:rPr>
      </w:pPr>
      <w:r>
        <w:rPr>
          <w:rFonts w:hint="default" w:ascii="Arial" w:hAnsi="Arial" w:eastAsia="Times New Roman" w:cs="Arial"/>
          <w:sz w:val="28"/>
          <w:szCs w:val="28"/>
        </w:rPr>
        <w:t>Channel function</w:t>
      </w:r>
    </w:p>
    <w:p>
      <w:pPr>
        <w:pStyle w:val="36"/>
        <w:rPr>
          <w:rFonts w:hint="default" w:ascii="Arial" w:hAnsi="Arial" w:cs="Arial"/>
        </w:rPr>
      </w:pPr>
    </w:p>
    <w:p>
      <w:pPr>
        <w:pStyle w:val="3"/>
        <w:numPr>
          <w:ilvl w:val="1"/>
          <w:numId w:val="7"/>
        </w:numPr>
        <w:rPr>
          <w:rFonts w:hint="default" w:ascii="Arial" w:hAnsi="Arial" w:cs="Arial"/>
        </w:rPr>
      </w:pPr>
      <w:bookmarkStart w:id="1" w:name="_Toc483325188"/>
      <w:r>
        <w:rPr>
          <w:rFonts w:hint="default" w:ascii="Arial" w:hAnsi="Arial" w:eastAsia="Times New Roman" w:cs="Arial"/>
        </w:rPr>
        <w:t>The channel table</w:t>
      </w:r>
      <w:bookmarkEnd w:id="1"/>
    </w:p>
    <w:p>
      <w:pPr>
        <w:pStyle w:val="36"/>
        <w:rPr>
          <w:rFonts w:hint="default" w:ascii="Arial" w:hAnsi="Arial" w:cs="Arial"/>
        </w:rPr>
      </w:pPr>
      <w:bookmarkStart w:id="2" w:name="_Ref415557587"/>
    </w:p>
    <w:p>
      <w:pPr>
        <w:pStyle w:val="36"/>
        <w:rPr>
          <w:rFonts w:hint="default" w:ascii="Arial" w:hAnsi="Arial" w:cs="Arial"/>
        </w:rPr>
      </w:pPr>
    </w:p>
    <w:tbl>
      <w:tblPr>
        <w:tblStyle w:val="19"/>
        <w:tblW w:w="892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D9D9D9"/>
            <w:vAlign w:val="center"/>
          </w:tcPr>
          <w:p>
            <w:pPr>
              <w:jc w:val="center"/>
              <w:rPr>
                <w:rFonts w:hint="default" w:ascii="Arial" w:hAnsi="Arial" w:cs="Arial"/>
                <w:b/>
                <w:kern w:val="0"/>
                <w:szCs w:val="21"/>
              </w:rPr>
            </w:pPr>
            <w:r>
              <w:rPr>
                <w:rFonts w:hint="default" w:ascii="Arial" w:hAnsi="Arial" w:eastAsia="Times New Roman" w:cs="Arial"/>
                <w:b/>
                <w:kern w:val="0"/>
                <w:szCs w:val="21"/>
              </w:rPr>
              <w:t>channel</w:t>
            </w:r>
          </w:p>
        </w:tc>
        <w:tc>
          <w:tcPr>
            <w:tcW w:w="7820" w:type="dxa"/>
            <w:shd w:val="clear" w:color="auto" w:fill="D9D9D9"/>
          </w:tcPr>
          <w:p>
            <w:pPr>
              <w:jc w:val="center"/>
              <w:rPr>
                <w:rFonts w:hint="default" w:ascii="Arial" w:hAnsi="Arial" w:cs="Arial"/>
                <w:b/>
                <w:kern w:val="0"/>
                <w:szCs w:val="21"/>
              </w:rPr>
            </w:pPr>
            <w:r>
              <w:rPr>
                <w:rFonts w:hint="default" w:ascii="Arial" w:hAnsi="Arial" w:eastAsia="Times New Roman" w:cs="Arial"/>
                <w:b/>
                <w:kern w:val="0"/>
                <w:szCs w:val="21"/>
              </w:rPr>
              <w:t>Channel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D9D9D9"/>
          </w:tcPr>
          <w:p>
            <w:pPr>
              <w:jc w:val="center"/>
              <w:rPr>
                <w:rFonts w:hint="default" w:ascii="Arial" w:hAnsi="Arial" w:cs="Arial"/>
                <w:b/>
                <w:kern w:val="0"/>
                <w:szCs w:val="21"/>
              </w:rPr>
            </w:pPr>
          </w:p>
        </w:tc>
        <w:tc>
          <w:tcPr>
            <w:tcW w:w="7820" w:type="dxa"/>
            <w:shd w:val="clear" w:color="auto" w:fill="D9D9D9"/>
          </w:tcPr>
          <w:p>
            <w:pPr>
              <w:jc w:val="center"/>
              <w:rPr>
                <w:rFonts w:hint="default" w:ascii="Arial" w:hAnsi="Arial" w:cs="Arial"/>
                <w:b/>
                <w:kern w:val="0"/>
                <w:szCs w:val="21"/>
              </w:rPr>
            </w:pPr>
            <w:r>
              <w:rPr>
                <w:rFonts w:hint="default" w:ascii="Arial" w:hAnsi="Arial" w:eastAsia="Times New Roman" w:cs="Arial"/>
                <w:b/>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w:t>
            </w:r>
          </w:p>
        </w:tc>
        <w:tc>
          <w:tcPr>
            <w:tcW w:w="7820" w:type="dxa"/>
          </w:tcPr>
          <w:p>
            <w:pPr>
              <w:rPr>
                <w:rFonts w:hint="default" w:ascii="Arial" w:hAnsi="Arial" w:cs="Arial"/>
                <w:kern w:val="0"/>
                <w:szCs w:val="21"/>
              </w:rPr>
            </w:pPr>
            <w:r>
              <w:rPr>
                <w:rFonts w:hint="default" w:ascii="Arial" w:hAnsi="Arial" w:eastAsia="Times New Roman" w:cs="Arial"/>
                <w:kern w:val="0"/>
                <w:sz w:val="20"/>
                <w:szCs w:val="20"/>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2</w:t>
            </w:r>
          </w:p>
        </w:tc>
        <w:tc>
          <w:tcPr>
            <w:tcW w:w="7820" w:type="dxa"/>
          </w:tcPr>
          <w:p>
            <w:pPr>
              <w:rPr>
                <w:rFonts w:hint="default" w:ascii="Arial" w:hAnsi="Arial" w:cs="Arial"/>
                <w:kern w:val="0"/>
                <w:sz w:val="20"/>
                <w:szCs w:val="20"/>
              </w:rPr>
            </w:pPr>
            <w:r>
              <w:rPr>
                <w:rFonts w:hint="default" w:ascii="Arial" w:hAnsi="Arial" w:eastAsia="Times New Roman" w:cs="Arial"/>
                <w:sz w:val="24"/>
              </w:rPr>
              <w:t>X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3</w:t>
            </w:r>
          </w:p>
        </w:tc>
        <w:tc>
          <w:tcPr>
            <w:tcW w:w="7820" w:type="dxa"/>
          </w:tcPr>
          <w:p>
            <w:pPr>
              <w:rPr>
                <w:rFonts w:hint="default" w:ascii="Arial" w:hAnsi="Arial" w:cs="Arial"/>
                <w:sz w:val="24"/>
              </w:rPr>
            </w:pPr>
            <w:r>
              <w:rPr>
                <w:rFonts w:hint="default" w:ascii="Arial" w:hAnsi="Arial" w:eastAsia="Times New Roman" w:cs="Arial"/>
                <w:kern w:val="0"/>
                <w:sz w:val="20"/>
                <w:szCs w:val="20"/>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4</w:t>
            </w:r>
          </w:p>
        </w:tc>
        <w:tc>
          <w:tcPr>
            <w:tcW w:w="7820" w:type="dxa"/>
          </w:tcPr>
          <w:p>
            <w:pPr>
              <w:rPr>
                <w:rFonts w:hint="default" w:ascii="Arial" w:hAnsi="Arial" w:cs="Arial"/>
                <w:sz w:val="24"/>
              </w:rPr>
            </w:pPr>
            <w:r>
              <w:rPr>
                <w:rFonts w:hint="default" w:ascii="Arial" w:hAnsi="Arial" w:eastAsia="Times New Roman" w:cs="Arial"/>
                <w:sz w:val="24"/>
              </w:rPr>
              <w:t>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5</w:t>
            </w:r>
          </w:p>
        </w:tc>
        <w:tc>
          <w:tcPr>
            <w:tcW w:w="7820" w:type="dxa"/>
          </w:tcPr>
          <w:p>
            <w:pPr>
              <w:rPr>
                <w:rFonts w:hint="default" w:ascii="Arial" w:hAnsi="Arial" w:cs="Arial"/>
                <w:sz w:val="24"/>
              </w:rPr>
            </w:pPr>
            <w:r>
              <w:rPr>
                <w:rFonts w:hint="default" w:ascii="Arial" w:hAnsi="Arial" w:eastAsia="Times New Roman" w:cs="Arial"/>
                <w:sz w:val="24"/>
              </w:rPr>
              <w:t>XY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6</w:t>
            </w:r>
          </w:p>
        </w:tc>
        <w:tc>
          <w:tcPr>
            <w:tcW w:w="7820" w:type="dxa"/>
          </w:tcPr>
          <w:p>
            <w:pPr>
              <w:rPr>
                <w:rFonts w:hint="default" w:ascii="Arial" w:hAnsi="Arial" w:cs="Arial"/>
                <w:sz w:val="24"/>
              </w:rPr>
            </w:pPr>
            <w:r>
              <w:rPr>
                <w:rFonts w:hint="default" w:ascii="Arial" w:hAnsi="Arial" w:cs="Arial"/>
                <w:sz w:val="24"/>
                <w:lang w:val="en-US" w:eastAsia="zh-CN"/>
              </w:rPr>
              <w:t>D</w:t>
            </w:r>
            <w:r>
              <w:rPr>
                <w:rFonts w:hint="default" w:ascii="Arial" w:hAnsi="Arial" w:eastAsia="Times New Roman" w:cs="Arial"/>
                <w:sz w:val="24"/>
              </w:rPr>
              <w:t>immer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7</w:t>
            </w:r>
          </w:p>
        </w:tc>
        <w:tc>
          <w:tcPr>
            <w:tcW w:w="7820" w:type="dxa"/>
          </w:tcPr>
          <w:p>
            <w:pPr>
              <w:rPr>
                <w:rFonts w:hint="default" w:ascii="Arial" w:hAnsi="Arial" w:eastAsia="宋体" w:cs="Arial"/>
                <w:sz w:val="24"/>
                <w:lang w:val="en-US" w:eastAsia="zh-CN"/>
              </w:rPr>
            </w:pPr>
            <w:r>
              <w:rPr>
                <w:rFonts w:hint="default" w:ascii="Arial" w:hAnsi="Arial" w:cs="Arial"/>
                <w:sz w:val="24"/>
                <w:lang w:val="en-US" w:eastAsia="zh-CN"/>
              </w:rPr>
              <w:t>Shutter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8</w:t>
            </w:r>
          </w:p>
        </w:tc>
        <w:tc>
          <w:tcPr>
            <w:tcW w:w="7820" w:type="dxa"/>
          </w:tcPr>
          <w:p>
            <w:pPr>
              <w:rPr>
                <w:rFonts w:hint="default" w:ascii="Arial" w:hAnsi="Arial" w:cs="Arial"/>
                <w:kern w:val="0"/>
                <w:sz w:val="24"/>
              </w:rPr>
            </w:pPr>
            <w:r>
              <w:rPr>
                <w:rFonts w:hint="default" w:ascii="Arial" w:hAnsi="Arial" w:eastAsia="Times New Roman" w:cs="Arial"/>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9</w:t>
            </w:r>
          </w:p>
        </w:tc>
        <w:tc>
          <w:tcPr>
            <w:tcW w:w="7820" w:type="dxa"/>
          </w:tcPr>
          <w:p>
            <w:pPr>
              <w:rPr>
                <w:rFonts w:hint="default" w:ascii="Arial" w:hAnsi="Arial" w:cs="Arial"/>
                <w:kern w:val="0"/>
                <w:sz w:val="24"/>
              </w:rPr>
            </w:pPr>
            <w:r>
              <w:rPr>
                <w:rFonts w:hint="default" w:ascii="Arial" w:hAnsi="Arial" w:eastAsia="Times New Roman" w:cs="Arial"/>
                <w:kern w:val="0"/>
                <w:sz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10</w:t>
            </w:r>
          </w:p>
        </w:tc>
        <w:tc>
          <w:tcPr>
            <w:tcW w:w="7820" w:type="dxa"/>
          </w:tcPr>
          <w:p>
            <w:pPr>
              <w:rPr>
                <w:rFonts w:hint="default" w:ascii="Arial" w:hAnsi="Arial" w:cs="Arial"/>
                <w:kern w:val="0"/>
                <w:sz w:val="24"/>
              </w:rPr>
            </w:pPr>
            <w:r>
              <w:rPr>
                <w:rFonts w:hint="default" w:ascii="Arial" w:hAnsi="Arial" w:eastAsia="Times New Roman" w:cs="Arial"/>
                <w:kern w:val="0"/>
                <w:sz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11</w:t>
            </w:r>
          </w:p>
        </w:tc>
        <w:tc>
          <w:tcPr>
            <w:tcW w:w="7820" w:type="dxa"/>
          </w:tcPr>
          <w:p>
            <w:pPr>
              <w:rPr>
                <w:rFonts w:hint="default" w:ascii="Arial" w:hAnsi="Arial" w:cs="Arial"/>
                <w:kern w:val="0"/>
                <w:sz w:val="24"/>
              </w:rPr>
            </w:pPr>
            <w:r>
              <w:rPr>
                <w:rFonts w:hint="default" w:ascii="Arial" w:hAnsi="Arial" w:eastAsia="Times New Roman" w:cs="Arial"/>
                <w:kern w:val="0"/>
                <w:sz w:val="24"/>
              </w:rPr>
              <w:t>CTO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12</w:t>
            </w:r>
          </w:p>
        </w:tc>
        <w:tc>
          <w:tcPr>
            <w:tcW w:w="7820" w:type="dxa"/>
          </w:tcPr>
          <w:p>
            <w:pPr>
              <w:rPr>
                <w:rFonts w:hint="default" w:ascii="Arial" w:hAnsi="Arial" w:cs="Arial"/>
                <w:sz w:val="24"/>
              </w:rPr>
            </w:pPr>
            <w:r>
              <w:rPr>
                <w:rFonts w:hint="default" w:ascii="Arial" w:hAnsi="Arial" w:cs="Arial"/>
                <w:sz w:val="24"/>
                <w:lang w:val="en-US" w:eastAsia="zh-CN"/>
              </w:rPr>
              <w:t>C</w:t>
            </w:r>
            <w:r>
              <w:rPr>
                <w:rFonts w:hint="default" w:ascii="Arial" w:hAnsi="Arial" w:eastAsia="Times New Roman" w:cs="Arial"/>
                <w:sz w:val="24"/>
              </w:rPr>
              <w:t>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13</w:t>
            </w:r>
          </w:p>
        </w:tc>
        <w:tc>
          <w:tcPr>
            <w:tcW w:w="7820" w:type="dxa"/>
          </w:tcPr>
          <w:p>
            <w:pPr>
              <w:rPr>
                <w:rFonts w:hint="default" w:ascii="Arial" w:hAnsi="Arial" w:eastAsia="宋体" w:cs="Arial"/>
                <w:sz w:val="24"/>
                <w:lang w:val="en-US" w:eastAsia="zh-CN"/>
              </w:rPr>
            </w:pPr>
            <w:r>
              <w:rPr>
                <w:rFonts w:hint="default" w:ascii="Arial" w:hAnsi="Arial" w:cs="Arial"/>
                <w:sz w:val="24"/>
                <w:lang w:val="en-US" w:eastAsia="zh-CN"/>
              </w:rPr>
              <w:t>Gobo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14</w:t>
            </w:r>
          </w:p>
        </w:tc>
        <w:tc>
          <w:tcPr>
            <w:tcW w:w="7820" w:type="dxa"/>
          </w:tcPr>
          <w:p>
            <w:pPr>
              <w:rPr>
                <w:rFonts w:hint="default" w:ascii="Arial" w:hAnsi="Arial" w:eastAsia="宋体" w:cs="Arial"/>
                <w:sz w:val="24"/>
                <w:lang w:val="en-US" w:eastAsia="zh-CN"/>
              </w:rPr>
            </w:pPr>
            <w:r>
              <w:rPr>
                <w:rFonts w:hint="default" w:ascii="Arial" w:hAnsi="Arial" w:eastAsia="Times New Roman" w:cs="Arial"/>
                <w:sz w:val="24"/>
              </w:rPr>
              <w:t>G</w:t>
            </w:r>
            <w:r>
              <w:rPr>
                <w:rFonts w:hint="default" w:ascii="Arial" w:hAnsi="Arial" w:cs="Arial"/>
                <w:sz w:val="24"/>
                <w:lang w:val="en-US" w:eastAsia="zh-CN"/>
              </w:rPr>
              <w:t>obo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15</w:t>
            </w:r>
          </w:p>
        </w:tc>
        <w:tc>
          <w:tcPr>
            <w:tcW w:w="7820" w:type="dxa"/>
          </w:tcPr>
          <w:p>
            <w:pPr>
              <w:rPr>
                <w:rFonts w:hint="default" w:ascii="Arial" w:hAnsi="Arial" w:cs="Arial"/>
                <w:sz w:val="24"/>
              </w:rPr>
            </w:pPr>
            <w:r>
              <w:rPr>
                <w:rFonts w:hint="default" w:ascii="Arial" w:hAnsi="Arial" w:eastAsia="Times New Roman" w:cs="Arial"/>
                <w:sz w:val="24"/>
              </w:rPr>
              <w:t>G</w:t>
            </w:r>
            <w:r>
              <w:rPr>
                <w:rFonts w:hint="default" w:ascii="Arial" w:hAnsi="Arial" w:cs="Arial"/>
                <w:sz w:val="24"/>
                <w:lang w:val="en-US" w:eastAsia="zh-CN"/>
              </w:rPr>
              <w:t xml:space="preserve">0b02 </w:t>
            </w:r>
            <w:r>
              <w:rPr>
                <w:rFonts w:hint="default" w:ascii="Arial" w:hAnsi="Arial" w:eastAsia="Times New Roman" w:cs="Arial"/>
                <w:sz w:val="24"/>
              </w:rPr>
              <w:t>rotating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16</w:t>
            </w:r>
          </w:p>
        </w:tc>
        <w:tc>
          <w:tcPr>
            <w:tcW w:w="7820" w:type="dxa"/>
          </w:tcPr>
          <w:p>
            <w:pPr>
              <w:rPr>
                <w:rFonts w:hint="default" w:ascii="Arial" w:hAnsi="Arial" w:cs="Arial"/>
                <w:sz w:val="24"/>
              </w:rPr>
            </w:pPr>
            <w:r>
              <w:rPr>
                <w:rFonts w:hint="default" w:ascii="Arial" w:hAnsi="Arial" w:eastAsia="Times New Roman" w:cs="Arial"/>
                <w:sz w:val="24"/>
              </w:rPr>
              <w:t>Prism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17</w:t>
            </w:r>
          </w:p>
        </w:tc>
        <w:tc>
          <w:tcPr>
            <w:tcW w:w="7820" w:type="dxa"/>
          </w:tcPr>
          <w:p>
            <w:pPr>
              <w:rPr>
                <w:rFonts w:hint="default" w:ascii="Arial" w:hAnsi="Arial" w:cs="Arial"/>
                <w:sz w:val="24"/>
              </w:rPr>
            </w:pPr>
            <w:r>
              <w:rPr>
                <w:rFonts w:hint="default" w:ascii="Arial" w:hAnsi="Arial" w:eastAsia="Times New Roman" w:cs="Arial"/>
                <w:sz w:val="24"/>
              </w:rPr>
              <w:t>Prism rotating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18</w:t>
            </w:r>
          </w:p>
        </w:tc>
        <w:tc>
          <w:tcPr>
            <w:tcW w:w="7820" w:type="dxa"/>
          </w:tcPr>
          <w:p>
            <w:pPr>
              <w:rPr>
                <w:rFonts w:hint="default" w:ascii="Arial" w:hAnsi="Arial" w:eastAsia="宋体" w:cs="Arial"/>
                <w:sz w:val="24"/>
                <w:lang w:val="en-US" w:eastAsia="zh-CN"/>
              </w:rPr>
            </w:pPr>
            <w:r>
              <w:rPr>
                <w:rFonts w:hint="default" w:ascii="Arial" w:hAnsi="Arial" w:cs="Arial"/>
                <w:sz w:val="24"/>
                <w:lang w:val="en-US" w:eastAsia="zh-CN"/>
              </w:rPr>
              <w:t>Frost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19</w:t>
            </w:r>
          </w:p>
        </w:tc>
        <w:tc>
          <w:tcPr>
            <w:tcW w:w="7820" w:type="dxa"/>
          </w:tcPr>
          <w:p>
            <w:pPr>
              <w:rPr>
                <w:rFonts w:hint="default" w:ascii="Arial" w:hAnsi="Arial" w:cs="Arial"/>
                <w:sz w:val="24"/>
              </w:rPr>
            </w:pPr>
            <w:r>
              <w:rPr>
                <w:rFonts w:hint="default" w:ascii="Arial" w:hAnsi="Arial" w:cs="Arial"/>
                <w:sz w:val="24"/>
                <w:lang w:val="en-US" w:eastAsia="zh-CN"/>
              </w:rPr>
              <w:t>F</w:t>
            </w:r>
            <w:r>
              <w:rPr>
                <w:rFonts w:hint="default" w:ascii="Arial" w:hAnsi="Arial" w:eastAsia="Times New Roman" w:cs="Arial"/>
                <w:sz w:val="24"/>
              </w:rPr>
              <w:t>ocus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20</w:t>
            </w:r>
          </w:p>
        </w:tc>
        <w:tc>
          <w:tcPr>
            <w:tcW w:w="7820" w:type="dxa"/>
          </w:tcPr>
          <w:p>
            <w:pPr>
              <w:rPr>
                <w:rFonts w:hint="default" w:ascii="Arial" w:hAnsi="Arial" w:eastAsia="宋体" w:cs="Arial"/>
                <w:sz w:val="24"/>
                <w:lang w:val="en-US" w:eastAsia="zh-CN"/>
              </w:rPr>
            </w:pPr>
            <w:r>
              <w:rPr>
                <w:rFonts w:hint="default" w:ascii="Arial" w:hAnsi="Arial" w:cs="Arial"/>
                <w:sz w:val="24"/>
                <w:lang w:val="en-US" w:eastAsia="zh-CN"/>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default" w:ascii="Arial" w:hAnsi="Arial" w:cs="Arial"/>
                <w:kern w:val="0"/>
                <w:szCs w:val="21"/>
              </w:rPr>
            </w:pPr>
            <w:r>
              <w:rPr>
                <w:rFonts w:hint="default" w:ascii="Arial" w:hAnsi="Arial" w:eastAsia="Times New Roman" w:cs="Arial"/>
                <w:kern w:val="0"/>
                <w:szCs w:val="21"/>
              </w:rPr>
              <w:t>21</w:t>
            </w:r>
          </w:p>
        </w:tc>
        <w:tc>
          <w:tcPr>
            <w:tcW w:w="7820" w:type="dxa"/>
          </w:tcPr>
          <w:p>
            <w:pPr>
              <w:rPr>
                <w:rFonts w:hint="default" w:ascii="Arial" w:hAnsi="Arial" w:cs="Arial"/>
                <w:sz w:val="24"/>
              </w:rPr>
            </w:pPr>
            <w:r>
              <w:rPr>
                <w:rFonts w:hint="default" w:ascii="Arial" w:hAnsi="Arial" w:eastAsia="Times New Roman" w:cs="Arial"/>
                <w:sz w:val="24"/>
              </w:rPr>
              <w:t>Reset</w:t>
            </w:r>
          </w:p>
        </w:tc>
      </w:tr>
    </w:tbl>
    <w:p>
      <w:pPr>
        <w:rPr>
          <w:rStyle w:val="34"/>
          <w:rFonts w:hint="default" w:ascii="Arial" w:hAnsi="Arial" w:cs="Arial"/>
          <w:b/>
          <w:bCs/>
          <w:sz w:val="28"/>
          <w:szCs w:val="28"/>
        </w:rPr>
      </w:pPr>
    </w:p>
    <w:p>
      <w:pPr>
        <w:rPr>
          <w:rStyle w:val="34"/>
          <w:rFonts w:hint="default" w:ascii="Arial" w:hAnsi="Arial" w:cs="Arial"/>
          <w:b/>
          <w:bCs/>
          <w:sz w:val="28"/>
          <w:szCs w:val="28"/>
        </w:rPr>
      </w:pPr>
      <w:r>
        <w:rPr>
          <w:rStyle w:val="34"/>
          <w:rFonts w:hint="default" w:ascii="Arial" w:hAnsi="Arial" w:eastAsia="Times New Roman" w:cs="Arial"/>
          <w:b/>
          <w:bCs/>
          <w:sz w:val="28"/>
          <w:szCs w:val="28"/>
        </w:rPr>
        <w:t>Channel parameter values (full version) :</w:t>
      </w:r>
    </w:p>
    <w:tbl>
      <w:tblPr>
        <w:tblStyle w:val="19"/>
        <w:tblW w:w="9147"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618"/>
        <w:gridCol w:w="1487"/>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shd w:val="clear" w:color="auto" w:fill="D9D9D9"/>
          </w:tcPr>
          <w:p>
            <w:pPr>
              <w:jc w:val="center"/>
              <w:rPr>
                <w:rFonts w:hint="default" w:ascii="Arial" w:hAnsi="Arial" w:cs="Arial"/>
                <w:b/>
                <w:sz w:val="24"/>
              </w:rPr>
            </w:pPr>
            <w:r>
              <w:rPr>
                <w:rFonts w:hint="default" w:ascii="Arial" w:hAnsi="Arial" w:eastAsia="Times New Roman" w:cs="Arial"/>
                <w:b/>
                <w:bCs/>
                <w:sz w:val="24"/>
              </w:rPr>
              <w:t>Channel</w:t>
            </w:r>
          </w:p>
        </w:tc>
        <w:tc>
          <w:tcPr>
            <w:tcW w:w="1618" w:type="dxa"/>
            <w:shd w:val="clear" w:color="auto" w:fill="D9D9D9"/>
          </w:tcPr>
          <w:p>
            <w:pPr>
              <w:jc w:val="center"/>
              <w:rPr>
                <w:rFonts w:hint="default" w:ascii="Arial" w:hAnsi="Arial" w:cs="Arial"/>
                <w:b/>
                <w:sz w:val="24"/>
              </w:rPr>
            </w:pPr>
            <w:r>
              <w:rPr>
                <w:rFonts w:hint="default" w:ascii="Arial" w:hAnsi="Arial" w:eastAsia="Times New Roman" w:cs="Arial"/>
                <w:b/>
                <w:bCs/>
                <w:sz w:val="24"/>
              </w:rPr>
              <w:t>Features</w:t>
            </w:r>
          </w:p>
        </w:tc>
        <w:tc>
          <w:tcPr>
            <w:tcW w:w="1487" w:type="dxa"/>
            <w:shd w:val="clear" w:color="auto" w:fill="D9D9D9"/>
          </w:tcPr>
          <w:p>
            <w:pPr>
              <w:jc w:val="center"/>
              <w:rPr>
                <w:rFonts w:hint="default" w:ascii="Arial" w:hAnsi="Arial" w:cs="Arial"/>
                <w:b/>
                <w:sz w:val="24"/>
              </w:rPr>
            </w:pPr>
            <w:r>
              <w:rPr>
                <w:rFonts w:hint="default" w:ascii="Arial" w:hAnsi="Arial" w:eastAsia="Times New Roman" w:cs="Arial"/>
                <w:b/>
                <w:bCs/>
                <w:sz w:val="24"/>
              </w:rPr>
              <w:t>Channel values</w:t>
            </w:r>
          </w:p>
        </w:tc>
        <w:tc>
          <w:tcPr>
            <w:tcW w:w="4575" w:type="dxa"/>
            <w:shd w:val="clear" w:color="auto" w:fill="D9D9D9"/>
          </w:tcPr>
          <w:p>
            <w:pPr>
              <w:jc w:val="left"/>
              <w:rPr>
                <w:rFonts w:hint="default" w:ascii="Arial" w:hAnsi="Arial" w:cs="Arial"/>
                <w:b/>
                <w:sz w:val="24"/>
              </w:rPr>
            </w:pPr>
            <w:r>
              <w:rPr>
                <w:rFonts w:hint="default" w:ascii="Arial" w:hAnsi="Arial" w:eastAsia="Times New Roman" w:cs="Arial"/>
                <w:b/>
                <w:bCs/>
                <w:sz w:val="24"/>
              </w:rPr>
              <w:t>Effect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X</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The level of 540 degree scanning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2</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 xml:space="preserve"> X fine</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Level 1.2 degrees fine tuning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3</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 xml:space="preserve"> Y </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Scan at 270 degrees vertical</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4</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cs="Arial"/>
                <w:sz w:val="24"/>
                <w:lang w:val="en-US" w:eastAsia="zh-CN"/>
              </w:rPr>
              <w:t>Y f</w:t>
            </w:r>
            <w:r>
              <w:rPr>
                <w:rFonts w:hint="default" w:ascii="Arial" w:hAnsi="Arial" w:eastAsia="Times New Roman" w:cs="Arial"/>
                <w:sz w:val="24"/>
              </w:rPr>
              <w:t>ine</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1.2 degrees vertically</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5</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kern w:val="0"/>
                <w:sz w:val="24"/>
              </w:rPr>
              <w:t>XY speed</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Speed from fast to slow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6</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kern w:val="0"/>
                <w:sz w:val="24"/>
              </w:rPr>
            </w:pPr>
            <w:r>
              <w:rPr>
                <w:rFonts w:hint="default" w:ascii="Arial" w:hAnsi="Arial" w:eastAsia="Times New Roman" w:cs="Arial"/>
                <w:sz w:val="24"/>
              </w:rPr>
              <w:t>Dimming</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Brightness 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7</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eastAsia="宋体" w:cs="Arial"/>
                <w:sz w:val="24"/>
                <w:lang w:val="en-US" w:eastAsia="zh-CN"/>
              </w:rPr>
            </w:pPr>
            <w:r>
              <w:rPr>
                <w:rFonts w:hint="default" w:ascii="Arial" w:hAnsi="Arial" w:cs="Arial"/>
                <w:sz w:val="24"/>
                <w:lang w:val="en-US" w:eastAsia="zh-CN"/>
              </w:rPr>
              <w:t>Shutter</w:t>
            </w:r>
          </w:p>
        </w:tc>
        <w:tc>
          <w:tcPr>
            <w:tcW w:w="1487" w:type="dxa"/>
            <w:tcBorders>
              <w:top w:val="single" w:color="auto" w:sz="4" w:space="0"/>
              <w:left w:val="nil"/>
              <w:bottom w:val="single" w:color="auto" w:sz="4" w:space="0"/>
              <w:right w:val="single" w:color="auto" w:sz="4" w:space="0"/>
            </w:tcBorders>
          </w:tcPr>
          <w:p>
            <w:pPr>
              <w:rPr>
                <w:rFonts w:hint="default" w:ascii="Arial" w:hAnsi="Arial" w:cs="Arial"/>
                <w:kern w:val="0"/>
                <w:sz w:val="24"/>
              </w:rPr>
            </w:pPr>
            <w:r>
              <w:rPr>
                <w:rFonts w:hint="default" w:ascii="Arial" w:hAnsi="Arial" w:eastAsia="Times New Roman" w:cs="Arial"/>
                <w:kern w:val="0"/>
                <w:sz w:val="24"/>
              </w:rPr>
              <w:t>000-003.</w:t>
            </w:r>
          </w:p>
          <w:p>
            <w:pPr>
              <w:rPr>
                <w:rFonts w:hint="default" w:ascii="Arial" w:hAnsi="Arial" w:cs="Arial"/>
                <w:kern w:val="0"/>
                <w:sz w:val="24"/>
              </w:rPr>
            </w:pPr>
            <w:r>
              <w:rPr>
                <w:rFonts w:hint="default" w:ascii="Arial" w:hAnsi="Arial" w:eastAsia="Times New Roman" w:cs="Arial"/>
                <w:kern w:val="0"/>
                <w:sz w:val="24"/>
              </w:rPr>
              <w:t>004-250.</w:t>
            </w:r>
          </w:p>
          <w:p>
            <w:pPr>
              <w:rPr>
                <w:rFonts w:hint="default" w:ascii="Arial" w:hAnsi="Arial" w:cs="Arial"/>
                <w:kern w:val="0"/>
                <w:sz w:val="24"/>
              </w:rPr>
            </w:pPr>
            <w:r>
              <w:rPr>
                <w:rFonts w:hint="default" w:ascii="Arial" w:hAnsi="Arial" w:eastAsia="Times New Roman" w:cs="Arial"/>
                <w:kern w:val="0"/>
                <w:sz w:val="24"/>
              </w:rPr>
              <w:t>251-255.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kern w:val="0"/>
                <w:sz w:val="24"/>
              </w:rPr>
            </w:pPr>
            <w:r>
              <w:rPr>
                <w:rFonts w:hint="default" w:ascii="Arial" w:hAnsi="Arial" w:eastAsia="Times New Roman" w:cs="Arial"/>
                <w:kern w:val="0"/>
                <w:sz w:val="24"/>
              </w:rPr>
              <w:t>Brake light off</w:t>
            </w:r>
          </w:p>
          <w:p>
            <w:pPr>
              <w:rPr>
                <w:rFonts w:hint="default" w:ascii="Arial" w:hAnsi="Arial" w:cs="Arial"/>
                <w:kern w:val="0"/>
                <w:sz w:val="24"/>
              </w:rPr>
            </w:pPr>
            <w:r>
              <w:rPr>
                <w:rFonts w:hint="default" w:ascii="Arial" w:hAnsi="Arial" w:eastAsia="Times New Roman" w:cs="Arial"/>
                <w:kern w:val="0"/>
                <w:sz w:val="24"/>
              </w:rPr>
              <w:t xml:space="preserve">Stroboscopic from slow to fast           </w:t>
            </w:r>
          </w:p>
          <w:p>
            <w:pPr>
              <w:jc w:val="center"/>
              <w:rPr>
                <w:rFonts w:hint="default" w:ascii="Arial" w:hAnsi="Arial" w:cs="Arial"/>
                <w:kern w:val="0"/>
                <w:sz w:val="24"/>
              </w:rPr>
            </w:pPr>
            <w:r>
              <w:rPr>
                <w:rFonts w:hint="default" w:ascii="Arial" w:hAnsi="Arial" w:eastAsia="Times New Roman" w:cs="Arial"/>
                <w:kern w:val="0"/>
                <w:sz w:val="24"/>
              </w:rPr>
              <w:t>Brake light turn on (by the dimmer channel control)</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8</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C</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Linear switching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9</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M</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Linear switched</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10</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Y</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Linear switching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11</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CTO</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Linear switching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12</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 xml:space="preserve">Color </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000-119.</w:t>
            </w:r>
          </w:p>
          <w:p>
            <w:pPr>
              <w:rPr>
                <w:rFonts w:hint="default" w:ascii="Arial" w:hAnsi="Arial" w:cs="Arial"/>
                <w:sz w:val="24"/>
              </w:rPr>
            </w:pPr>
            <w:r>
              <w:rPr>
                <w:rFonts w:hint="default" w:ascii="Arial" w:hAnsi="Arial" w:eastAsia="Times New Roman" w:cs="Arial"/>
                <w:sz w:val="24"/>
              </w:rPr>
              <w:t>120-129.</w:t>
            </w:r>
          </w:p>
          <w:p>
            <w:pPr>
              <w:rPr>
                <w:rFonts w:hint="default" w:ascii="Arial" w:hAnsi="Arial" w:cs="Arial"/>
                <w:sz w:val="24"/>
              </w:rPr>
            </w:pPr>
            <w:r>
              <w:rPr>
                <w:rFonts w:hint="default" w:ascii="Arial" w:hAnsi="Arial" w:eastAsia="Times New Roman" w:cs="Arial"/>
                <w:sz w:val="24"/>
              </w:rPr>
              <w:t>130-139.</w:t>
            </w:r>
          </w:p>
          <w:p>
            <w:pPr>
              <w:rPr>
                <w:rFonts w:hint="default" w:ascii="Arial" w:hAnsi="Arial" w:cs="Arial"/>
                <w:sz w:val="24"/>
              </w:rPr>
            </w:pPr>
            <w:r>
              <w:rPr>
                <w:rFonts w:hint="default" w:ascii="Arial" w:hAnsi="Arial" w:eastAsia="Times New Roman" w:cs="Arial"/>
                <w:sz w:val="24"/>
              </w:rPr>
              <w:t>140-149.</w:t>
            </w:r>
          </w:p>
          <w:p>
            <w:pPr>
              <w:rPr>
                <w:rFonts w:hint="default" w:ascii="Arial" w:hAnsi="Arial" w:cs="Arial"/>
                <w:sz w:val="24"/>
              </w:rPr>
            </w:pPr>
            <w:r>
              <w:rPr>
                <w:rFonts w:hint="default" w:ascii="Arial" w:hAnsi="Arial" w:eastAsia="Times New Roman" w:cs="Arial"/>
                <w:sz w:val="24"/>
              </w:rPr>
              <w:t>150-159</w:t>
            </w:r>
          </w:p>
          <w:p>
            <w:pPr>
              <w:rPr>
                <w:rFonts w:hint="default" w:ascii="Arial" w:hAnsi="Arial" w:cs="Arial"/>
                <w:sz w:val="24"/>
              </w:rPr>
            </w:pPr>
            <w:r>
              <w:rPr>
                <w:rFonts w:hint="default" w:ascii="Arial" w:hAnsi="Arial" w:eastAsia="Times New Roman" w:cs="Arial"/>
                <w:sz w:val="24"/>
              </w:rPr>
              <w:t>160-169</w:t>
            </w:r>
          </w:p>
          <w:p>
            <w:pPr>
              <w:rPr>
                <w:rFonts w:hint="default" w:ascii="Arial" w:hAnsi="Arial" w:cs="Arial"/>
                <w:sz w:val="24"/>
              </w:rPr>
            </w:pPr>
            <w:r>
              <w:rPr>
                <w:rFonts w:hint="default" w:ascii="Arial" w:hAnsi="Arial" w:eastAsia="Times New Roman" w:cs="Arial"/>
                <w:sz w:val="24"/>
              </w:rPr>
              <w:t>170-210</w:t>
            </w:r>
          </w:p>
          <w:p>
            <w:pPr>
              <w:rPr>
                <w:rFonts w:hint="default" w:ascii="Arial" w:hAnsi="Arial" w:cs="Arial"/>
                <w:sz w:val="24"/>
              </w:rPr>
            </w:pPr>
            <w:r>
              <w:rPr>
                <w:rFonts w:hint="default" w:ascii="Arial" w:hAnsi="Arial" w:eastAsia="Times New Roman" w:cs="Arial"/>
                <w:sz w:val="24"/>
              </w:rPr>
              <w:t>211-255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Linear switching</w:t>
            </w:r>
          </w:p>
          <w:p>
            <w:pPr>
              <w:rPr>
                <w:rFonts w:hint="default" w:ascii="Arial" w:hAnsi="Arial" w:cs="Arial"/>
                <w:sz w:val="24"/>
              </w:rPr>
            </w:pPr>
            <w:r>
              <w:rPr>
                <w:rFonts w:hint="default" w:ascii="Arial" w:hAnsi="Arial" w:eastAsia="Times New Roman" w:cs="Arial"/>
                <w:sz w:val="24"/>
              </w:rPr>
              <w:t>Color 1</w:t>
            </w:r>
          </w:p>
          <w:p>
            <w:pPr>
              <w:rPr>
                <w:rFonts w:hint="default" w:ascii="Arial" w:hAnsi="Arial" w:cs="Arial"/>
                <w:sz w:val="24"/>
              </w:rPr>
            </w:pPr>
            <w:r>
              <w:rPr>
                <w:rFonts w:hint="default" w:ascii="Arial" w:hAnsi="Arial" w:eastAsia="Times New Roman" w:cs="Arial"/>
                <w:sz w:val="24"/>
              </w:rPr>
              <w:t>Color 2</w:t>
            </w:r>
          </w:p>
          <w:p>
            <w:pPr>
              <w:rPr>
                <w:rFonts w:hint="default" w:ascii="Arial" w:hAnsi="Arial" w:cs="Arial"/>
                <w:sz w:val="24"/>
              </w:rPr>
            </w:pPr>
            <w:r>
              <w:rPr>
                <w:rFonts w:hint="default" w:ascii="Arial" w:hAnsi="Arial" w:eastAsia="Times New Roman" w:cs="Arial"/>
                <w:sz w:val="24"/>
              </w:rPr>
              <w:t>Color 3</w:t>
            </w:r>
          </w:p>
          <w:p>
            <w:pPr>
              <w:rPr>
                <w:rFonts w:hint="default" w:ascii="Arial" w:hAnsi="Arial" w:eastAsia="宋体" w:cs="Arial"/>
                <w:sz w:val="24"/>
                <w:lang w:val="en-US" w:eastAsia="zh-CN"/>
              </w:rPr>
            </w:pPr>
            <w:r>
              <w:rPr>
                <w:rFonts w:hint="default" w:ascii="Arial" w:hAnsi="Arial" w:cs="Arial"/>
                <w:sz w:val="24"/>
                <w:lang w:val="en-US" w:eastAsia="zh-CN"/>
              </w:rPr>
              <w:t>C</w:t>
            </w:r>
            <w:r>
              <w:rPr>
                <w:rFonts w:hint="default" w:ascii="Arial" w:hAnsi="Arial" w:eastAsia="Times New Roman" w:cs="Arial"/>
                <w:sz w:val="24"/>
              </w:rPr>
              <w:t>olor</w:t>
            </w:r>
            <w:r>
              <w:rPr>
                <w:rFonts w:hint="default" w:ascii="Arial" w:hAnsi="Arial" w:cs="Arial"/>
                <w:sz w:val="24"/>
                <w:lang w:val="en-US" w:eastAsia="zh-CN"/>
              </w:rPr>
              <w:t xml:space="preserve"> 4</w:t>
            </w:r>
          </w:p>
          <w:p>
            <w:pPr>
              <w:rPr>
                <w:rFonts w:hint="default" w:ascii="Arial" w:hAnsi="Arial" w:cs="Arial"/>
                <w:sz w:val="24"/>
              </w:rPr>
            </w:pPr>
            <w:r>
              <w:rPr>
                <w:rFonts w:hint="default" w:ascii="Arial" w:hAnsi="Arial" w:eastAsia="Times New Roman" w:cs="Arial"/>
                <w:sz w:val="24"/>
              </w:rPr>
              <w:t>Color 5</w:t>
            </w:r>
          </w:p>
          <w:p>
            <w:pPr>
              <w:rPr>
                <w:rFonts w:hint="default" w:ascii="Arial" w:hAnsi="Arial" w:cs="Arial"/>
                <w:sz w:val="24"/>
              </w:rPr>
            </w:pPr>
            <w:r>
              <w:rPr>
                <w:rFonts w:hint="default" w:ascii="Arial" w:hAnsi="Arial" w:eastAsia="Times New Roman" w:cs="Arial"/>
                <w:sz w:val="24"/>
              </w:rPr>
              <w:t>Is water (from fast to slow)</w:t>
            </w:r>
          </w:p>
          <w:p>
            <w:pPr>
              <w:rPr>
                <w:rFonts w:hint="default" w:ascii="Arial" w:hAnsi="Arial" w:cs="Arial"/>
                <w:sz w:val="24"/>
              </w:rPr>
            </w:pPr>
            <w:r>
              <w:rPr>
                <w:rFonts w:hint="default" w:ascii="Arial" w:hAnsi="Arial" w:eastAsia="Times New Roman" w:cs="Arial"/>
                <w:sz w:val="24"/>
              </w:rPr>
              <w:t>Reverse flow, from slow to fast)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13</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eastAsia="宋体" w:cs="Arial"/>
                <w:sz w:val="24"/>
                <w:lang w:val="en-US" w:eastAsia="zh-CN"/>
              </w:rPr>
            </w:pPr>
            <w:r>
              <w:rPr>
                <w:rFonts w:hint="default" w:ascii="Arial" w:hAnsi="Arial" w:cs="Arial"/>
                <w:sz w:val="24"/>
                <w:lang w:val="en-US" w:eastAsia="zh-CN"/>
              </w:rPr>
              <w:t>Gobo</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000-009.</w:t>
            </w:r>
          </w:p>
          <w:p>
            <w:pPr>
              <w:rPr>
                <w:rFonts w:hint="default" w:ascii="Arial" w:hAnsi="Arial" w:cs="Arial"/>
                <w:sz w:val="24"/>
              </w:rPr>
            </w:pPr>
            <w:r>
              <w:rPr>
                <w:rFonts w:hint="default" w:ascii="Arial" w:hAnsi="Arial" w:eastAsia="Times New Roman" w:cs="Arial"/>
                <w:sz w:val="24"/>
              </w:rPr>
              <w:t>010-019.</w:t>
            </w:r>
          </w:p>
          <w:p>
            <w:pPr>
              <w:rPr>
                <w:rFonts w:hint="default" w:ascii="Arial" w:hAnsi="Arial" w:cs="Arial"/>
                <w:sz w:val="24"/>
              </w:rPr>
            </w:pPr>
            <w:r>
              <w:rPr>
                <w:rFonts w:hint="default" w:ascii="Arial" w:hAnsi="Arial" w:eastAsia="Times New Roman" w:cs="Arial"/>
                <w:sz w:val="24"/>
              </w:rPr>
              <w:t>020-029.</w:t>
            </w:r>
          </w:p>
          <w:p>
            <w:pPr>
              <w:rPr>
                <w:rFonts w:hint="default" w:ascii="Arial" w:hAnsi="Arial" w:cs="Arial"/>
                <w:sz w:val="24"/>
              </w:rPr>
            </w:pPr>
            <w:r>
              <w:rPr>
                <w:rFonts w:hint="default" w:ascii="Arial" w:hAnsi="Arial" w:eastAsia="Times New Roman" w:cs="Arial"/>
                <w:sz w:val="24"/>
              </w:rPr>
              <w:t>030-039.</w:t>
            </w:r>
          </w:p>
          <w:p>
            <w:pPr>
              <w:rPr>
                <w:rFonts w:hint="default" w:ascii="Arial" w:hAnsi="Arial" w:cs="Arial"/>
                <w:sz w:val="24"/>
              </w:rPr>
            </w:pPr>
            <w:r>
              <w:rPr>
                <w:rFonts w:hint="default" w:ascii="Arial" w:hAnsi="Arial" w:eastAsia="Times New Roman" w:cs="Arial"/>
                <w:sz w:val="24"/>
              </w:rPr>
              <w:t>040-049.</w:t>
            </w:r>
          </w:p>
          <w:p>
            <w:pPr>
              <w:rPr>
                <w:rFonts w:hint="default" w:ascii="Arial" w:hAnsi="Arial" w:cs="Arial"/>
                <w:sz w:val="24"/>
              </w:rPr>
            </w:pPr>
            <w:r>
              <w:rPr>
                <w:rFonts w:hint="default" w:ascii="Arial" w:hAnsi="Arial" w:eastAsia="Times New Roman" w:cs="Arial"/>
                <w:sz w:val="24"/>
              </w:rPr>
              <w:t>050-059</w:t>
            </w:r>
          </w:p>
          <w:p>
            <w:pPr>
              <w:rPr>
                <w:rFonts w:hint="default" w:ascii="Arial" w:hAnsi="Arial" w:cs="Arial"/>
                <w:sz w:val="24"/>
              </w:rPr>
            </w:pPr>
            <w:r>
              <w:rPr>
                <w:rFonts w:hint="default" w:ascii="Arial" w:hAnsi="Arial" w:eastAsia="Times New Roman" w:cs="Arial"/>
                <w:sz w:val="24"/>
              </w:rPr>
              <w:t>060-069.</w:t>
            </w:r>
          </w:p>
          <w:p>
            <w:pPr>
              <w:rPr>
                <w:rFonts w:hint="default" w:ascii="Arial" w:hAnsi="Arial" w:cs="Arial"/>
                <w:sz w:val="24"/>
              </w:rPr>
            </w:pPr>
            <w:r>
              <w:rPr>
                <w:rFonts w:hint="default" w:ascii="Arial" w:hAnsi="Arial" w:eastAsia="Times New Roman" w:cs="Arial"/>
                <w:sz w:val="24"/>
              </w:rPr>
              <w:t>070-079.</w:t>
            </w:r>
          </w:p>
          <w:p>
            <w:pPr>
              <w:rPr>
                <w:rFonts w:hint="default" w:ascii="Arial" w:hAnsi="Arial" w:cs="Arial"/>
                <w:sz w:val="24"/>
              </w:rPr>
            </w:pPr>
            <w:r>
              <w:rPr>
                <w:rFonts w:hint="default" w:ascii="Arial" w:hAnsi="Arial" w:eastAsia="Times New Roman" w:cs="Arial"/>
                <w:sz w:val="24"/>
              </w:rPr>
              <w:t>080-089.</w:t>
            </w:r>
          </w:p>
          <w:p>
            <w:pPr>
              <w:rPr>
                <w:rFonts w:hint="default" w:ascii="Arial" w:hAnsi="Arial" w:cs="Arial"/>
                <w:sz w:val="24"/>
              </w:rPr>
            </w:pPr>
            <w:r>
              <w:rPr>
                <w:rFonts w:hint="default" w:ascii="Arial" w:hAnsi="Arial" w:eastAsia="Times New Roman" w:cs="Arial"/>
                <w:sz w:val="24"/>
              </w:rPr>
              <w:t>090-099.</w:t>
            </w:r>
          </w:p>
          <w:p>
            <w:pPr>
              <w:rPr>
                <w:rFonts w:hint="default" w:ascii="Arial" w:hAnsi="Arial" w:cs="Arial"/>
                <w:sz w:val="24"/>
              </w:rPr>
            </w:pPr>
            <w:r>
              <w:rPr>
                <w:rFonts w:hint="default" w:ascii="Arial" w:hAnsi="Arial" w:eastAsia="Times New Roman" w:cs="Arial"/>
                <w:sz w:val="24"/>
              </w:rPr>
              <w:t>100-109.</w:t>
            </w:r>
          </w:p>
          <w:p>
            <w:pPr>
              <w:rPr>
                <w:rFonts w:hint="default" w:ascii="Arial" w:hAnsi="Arial" w:cs="Arial"/>
                <w:sz w:val="24"/>
              </w:rPr>
            </w:pPr>
            <w:r>
              <w:rPr>
                <w:rFonts w:hint="default" w:ascii="Arial" w:hAnsi="Arial" w:eastAsia="Times New Roman" w:cs="Arial"/>
                <w:sz w:val="24"/>
              </w:rPr>
              <w:t>110-119</w:t>
            </w:r>
          </w:p>
          <w:p>
            <w:pPr>
              <w:rPr>
                <w:rFonts w:hint="default" w:ascii="Arial" w:hAnsi="Arial" w:cs="Arial"/>
                <w:sz w:val="24"/>
              </w:rPr>
            </w:pPr>
            <w:r>
              <w:rPr>
                <w:rFonts w:hint="default" w:ascii="Arial" w:hAnsi="Arial" w:eastAsia="Times New Roman" w:cs="Arial"/>
                <w:sz w:val="24"/>
              </w:rPr>
              <w:t>120-129</w:t>
            </w:r>
          </w:p>
          <w:p>
            <w:pPr>
              <w:rPr>
                <w:rFonts w:hint="default" w:ascii="Arial" w:hAnsi="Arial" w:cs="Arial"/>
                <w:sz w:val="24"/>
              </w:rPr>
            </w:pPr>
            <w:r>
              <w:rPr>
                <w:rFonts w:hint="default" w:ascii="Arial" w:hAnsi="Arial" w:eastAsia="Times New Roman" w:cs="Arial"/>
                <w:sz w:val="24"/>
              </w:rPr>
              <w:t>130-139.</w:t>
            </w:r>
          </w:p>
          <w:p>
            <w:pPr>
              <w:rPr>
                <w:rFonts w:hint="default" w:ascii="Arial" w:hAnsi="Arial" w:cs="Arial"/>
                <w:sz w:val="24"/>
              </w:rPr>
            </w:pPr>
            <w:r>
              <w:rPr>
                <w:rFonts w:hint="default" w:ascii="Arial" w:hAnsi="Arial" w:eastAsia="Times New Roman" w:cs="Arial"/>
                <w:sz w:val="24"/>
              </w:rPr>
              <w:t>140-149.</w:t>
            </w:r>
          </w:p>
          <w:p>
            <w:pPr>
              <w:rPr>
                <w:rFonts w:hint="default" w:ascii="Arial" w:hAnsi="Arial" w:cs="Arial"/>
                <w:sz w:val="24"/>
              </w:rPr>
            </w:pPr>
            <w:r>
              <w:rPr>
                <w:rFonts w:hint="default" w:ascii="Arial" w:hAnsi="Arial" w:eastAsia="Times New Roman" w:cs="Arial"/>
                <w:sz w:val="24"/>
              </w:rPr>
              <w:t>150-200.</w:t>
            </w:r>
          </w:p>
          <w:p>
            <w:pPr>
              <w:rPr>
                <w:rFonts w:hint="default" w:ascii="Arial" w:hAnsi="Arial" w:cs="Arial"/>
                <w:sz w:val="24"/>
              </w:rPr>
            </w:pPr>
            <w:r>
              <w:rPr>
                <w:rFonts w:hint="default" w:ascii="Arial" w:hAnsi="Arial" w:eastAsia="Times New Roman" w:cs="Arial"/>
                <w:sz w:val="24"/>
              </w:rPr>
              <w:t>201-255.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White light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1</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2</w:t>
            </w:r>
          </w:p>
          <w:p>
            <w:pPr>
              <w:tabs>
                <w:tab w:val="left" w:pos="1717"/>
              </w:tabs>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3</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4</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5</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6</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7</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1 </w:t>
            </w:r>
            <w:r>
              <w:rPr>
                <w:rFonts w:hint="default" w:ascii="Arial" w:hAnsi="Arial" w:cs="Arial"/>
                <w:sz w:val="24"/>
                <w:lang w:val="en-US" w:eastAsia="zh-CN"/>
              </w:rPr>
              <w:t>Shake</w:t>
            </w:r>
            <w:r>
              <w:rPr>
                <w:rFonts w:hint="default" w:ascii="Arial" w:hAnsi="Arial" w:eastAsia="Times New Roman" w:cs="Arial"/>
                <w:sz w:val="24"/>
              </w:rPr>
              <w:t>(from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2 </w:t>
            </w:r>
            <w:r>
              <w:rPr>
                <w:rFonts w:hint="default" w:ascii="Arial" w:hAnsi="Arial" w:cs="Arial"/>
                <w:sz w:val="24"/>
                <w:lang w:val="en-US" w:eastAsia="zh-CN"/>
              </w:rPr>
              <w:t>Shake(</w:t>
            </w:r>
            <w:r>
              <w:rPr>
                <w:rFonts w:hint="default" w:ascii="Arial" w:hAnsi="Arial" w:eastAsia="Times New Roman" w:cs="Arial"/>
                <w:sz w:val="24"/>
              </w:rPr>
              <w:t xml:space="preserv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3 </w:t>
            </w:r>
            <w:r>
              <w:rPr>
                <w:rFonts w:hint="default" w:ascii="Arial" w:hAnsi="Arial" w:cs="Arial"/>
                <w:sz w:val="24"/>
                <w:lang w:val="en-US" w:eastAsia="zh-CN"/>
              </w:rPr>
              <w:t>Shake</w:t>
            </w:r>
            <w:r>
              <w:rPr>
                <w:rFonts w:hint="default" w:ascii="Arial" w:hAnsi="Arial" w:eastAsia="Times New Roman" w:cs="Arial"/>
                <w:sz w:val="24"/>
              </w:rPr>
              <w:t>(from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4 </w:t>
            </w:r>
            <w:r>
              <w:rPr>
                <w:rFonts w:hint="default" w:ascii="Arial" w:hAnsi="Arial" w:cs="Arial"/>
                <w:sz w:val="24"/>
                <w:lang w:val="en-US" w:eastAsia="zh-CN"/>
              </w:rPr>
              <w:t>Shake(</w:t>
            </w:r>
            <w:r>
              <w:rPr>
                <w:rFonts w:hint="default" w:ascii="Arial" w:hAnsi="Arial" w:eastAsia="Times New Roman" w:cs="Arial"/>
                <w:sz w:val="24"/>
              </w:rPr>
              <w:t xml:space="preserv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5 </w:t>
            </w:r>
            <w:r>
              <w:rPr>
                <w:rFonts w:hint="default" w:ascii="Arial" w:hAnsi="Arial" w:cs="Arial"/>
                <w:sz w:val="24"/>
                <w:lang w:val="en-US" w:eastAsia="zh-CN"/>
              </w:rPr>
              <w:t>Shake(</w:t>
            </w:r>
            <w:r>
              <w:rPr>
                <w:rFonts w:hint="default" w:ascii="Arial" w:hAnsi="Arial" w:eastAsia="Times New Roman" w:cs="Arial"/>
                <w:sz w:val="24"/>
              </w:rPr>
              <w:t xml:space="preserv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6 </w:t>
            </w:r>
            <w:r>
              <w:rPr>
                <w:rFonts w:hint="default" w:ascii="Arial" w:hAnsi="Arial" w:cs="Arial"/>
                <w:sz w:val="24"/>
                <w:lang w:val="en-US" w:eastAsia="zh-CN"/>
              </w:rPr>
              <w:t>Shake</w:t>
            </w:r>
            <w:r>
              <w:rPr>
                <w:rFonts w:hint="default" w:ascii="Arial" w:hAnsi="Arial" w:eastAsia="Times New Roman" w:cs="Arial"/>
                <w:sz w:val="24"/>
              </w:rPr>
              <w:t>(from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7 </w:t>
            </w:r>
            <w:r>
              <w:rPr>
                <w:rFonts w:hint="default" w:ascii="Arial" w:hAnsi="Arial" w:cs="Arial"/>
                <w:sz w:val="24"/>
                <w:lang w:val="en-US" w:eastAsia="zh-CN"/>
              </w:rPr>
              <w:t>Shake</w:t>
            </w:r>
            <w:r>
              <w:rPr>
                <w:rFonts w:hint="default" w:ascii="Arial" w:hAnsi="Arial" w:eastAsia="Times New Roman" w:cs="Arial"/>
                <w:sz w:val="24"/>
              </w:rPr>
              <w:t>(from slow to fast)</w:t>
            </w:r>
          </w:p>
          <w:p>
            <w:pPr>
              <w:rPr>
                <w:rFonts w:hint="default" w:ascii="Arial" w:hAnsi="Arial" w:cs="Arial"/>
                <w:sz w:val="24"/>
              </w:rPr>
            </w:pPr>
            <w:r>
              <w:rPr>
                <w:rFonts w:hint="default" w:ascii="Arial" w:hAnsi="Arial" w:eastAsia="Times New Roman" w:cs="Arial"/>
                <w:sz w:val="24"/>
              </w:rPr>
              <w:t>Reverse flow (fast to slow)</w:t>
            </w:r>
          </w:p>
          <w:p>
            <w:pPr>
              <w:rPr>
                <w:rFonts w:hint="default" w:ascii="Arial" w:hAnsi="Arial" w:cs="Arial"/>
                <w:sz w:val="24"/>
              </w:rPr>
            </w:pPr>
            <w:r>
              <w:rPr>
                <w:rFonts w:hint="default" w:ascii="Arial" w:hAnsi="Arial" w:eastAsia="Times New Roman" w:cs="Arial"/>
                <w:sz w:val="24"/>
              </w:rPr>
              <w:t>Is water (from slow to quick)</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14</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eastAsia="宋体" w:cs="Arial"/>
                <w:sz w:val="24"/>
                <w:lang w:val="en-US" w:eastAsia="zh-CN"/>
              </w:rPr>
            </w:pPr>
            <w:r>
              <w:rPr>
                <w:rFonts w:hint="default" w:ascii="Arial" w:hAnsi="Arial" w:eastAsia="Times New Roman" w:cs="Arial"/>
                <w:sz w:val="24"/>
              </w:rPr>
              <w:t>G</w:t>
            </w:r>
            <w:r>
              <w:rPr>
                <w:rFonts w:hint="default" w:ascii="Arial" w:hAnsi="Arial" w:cs="Arial"/>
                <w:sz w:val="24"/>
                <w:lang w:val="en-US" w:eastAsia="zh-CN"/>
              </w:rPr>
              <w:t>obo 2</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000-009.</w:t>
            </w:r>
          </w:p>
          <w:p>
            <w:pPr>
              <w:rPr>
                <w:rFonts w:hint="default" w:ascii="Arial" w:hAnsi="Arial" w:cs="Arial"/>
                <w:sz w:val="24"/>
              </w:rPr>
            </w:pPr>
            <w:r>
              <w:rPr>
                <w:rFonts w:hint="default" w:ascii="Arial" w:hAnsi="Arial" w:eastAsia="Times New Roman" w:cs="Arial"/>
                <w:sz w:val="24"/>
              </w:rPr>
              <w:t>010-019.</w:t>
            </w:r>
          </w:p>
          <w:p>
            <w:pPr>
              <w:rPr>
                <w:rFonts w:hint="default" w:ascii="Arial" w:hAnsi="Arial" w:cs="Arial"/>
                <w:sz w:val="24"/>
              </w:rPr>
            </w:pPr>
            <w:r>
              <w:rPr>
                <w:rFonts w:hint="default" w:ascii="Arial" w:hAnsi="Arial" w:eastAsia="Times New Roman" w:cs="Arial"/>
                <w:sz w:val="24"/>
              </w:rPr>
              <w:t>020-029</w:t>
            </w:r>
          </w:p>
          <w:p>
            <w:pPr>
              <w:rPr>
                <w:rFonts w:hint="default" w:ascii="Arial" w:hAnsi="Arial" w:cs="Arial"/>
                <w:sz w:val="24"/>
              </w:rPr>
            </w:pPr>
            <w:r>
              <w:rPr>
                <w:rFonts w:hint="default" w:ascii="Arial" w:hAnsi="Arial" w:eastAsia="Times New Roman" w:cs="Arial"/>
                <w:sz w:val="24"/>
              </w:rPr>
              <w:t>030-039.</w:t>
            </w:r>
          </w:p>
          <w:p>
            <w:pPr>
              <w:rPr>
                <w:rFonts w:hint="default" w:ascii="Arial" w:hAnsi="Arial" w:cs="Arial"/>
                <w:sz w:val="24"/>
              </w:rPr>
            </w:pPr>
            <w:r>
              <w:rPr>
                <w:rFonts w:hint="default" w:ascii="Arial" w:hAnsi="Arial" w:eastAsia="Times New Roman" w:cs="Arial"/>
                <w:sz w:val="24"/>
              </w:rPr>
              <w:t>040-049.</w:t>
            </w:r>
          </w:p>
          <w:p>
            <w:pPr>
              <w:rPr>
                <w:rFonts w:hint="default" w:ascii="Arial" w:hAnsi="Arial" w:cs="Arial"/>
                <w:sz w:val="24"/>
              </w:rPr>
            </w:pPr>
            <w:r>
              <w:rPr>
                <w:rFonts w:hint="default" w:ascii="Arial" w:hAnsi="Arial" w:eastAsia="Times New Roman" w:cs="Arial"/>
                <w:sz w:val="24"/>
              </w:rPr>
              <w:t>050-059.</w:t>
            </w:r>
          </w:p>
          <w:p>
            <w:pPr>
              <w:rPr>
                <w:rFonts w:hint="default" w:ascii="Arial" w:hAnsi="Arial" w:cs="Arial"/>
                <w:sz w:val="24"/>
              </w:rPr>
            </w:pPr>
            <w:r>
              <w:rPr>
                <w:rFonts w:hint="default" w:ascii="Arial" w:hAnsi="Arial" w:eastAsia="Times New Roman" w:cs="Arial"/>
                <w:sz w:val="24"/>
              </w:rPr>
              <w:t>060-069.</w:t>
            </w:r>
          </w:p>
          <w:p>
            <w:pPr>
              <w:rPr>
                <w:rFonts w:hint="default" w:ascii="Arial" w:hAnsi="Arial" w:cs="Arial"/>
                <w:sz w:val="24"/>
              </w:rPr>
            </w:pPr>
            <w:r>
              <w:rPr>
                <w:rFonts w:hint="default" w:ascii="Arial" w:hAnsi="Arial" w:eastAsia="Times New Roman" w:cs="Arial"/>
                <w:sz w:val="24"/>
              </w:rPr>
              <w:t>070-079.</w:t>
            </w:r>
          </w:p>
          <w:p>
            <w:pPr>
              <w:rPr>
                <w:rFonts w:hint="default" w:ascii="Arial" w:hAnsi="Arial" w:cs="Arial"/>
                <w:sz w:val="24"/>
              </w:rPr>
            </w:pPr>
            <w:r>
              <w:rPr>
                <w:rFonts w:hint="default" w:ascii="Arial" w:hAnsi="Arial" w:eastAsia="Times New Roman" w:cs="Arial"/>
                <w:sz w:val="24"/>
              </w:rPr>
              <w:t>080-089.</w:t>
            </w:r>
          </w:p>
          <w:p>
            <w:pPr>
              <w:rPr>
                <w:rFonts w:hint="default" w:ascii="Arial" w:hAnsi="Arial" w:cs="Arial"/>
                <w:sz w:val="24"/>
              </w:rPr>
            </w:pPr>
            <w:r>
              <w:rPr>
                <w:rFonts w:hint="default" w:ascii="Arial" w:hAnsi="Arial" w:eastAsia="Times New Roman" w:cs="Arial"/>
                <w:sz w:val="24"/>
              </w:rPr>
              <w:t>090-099.</w:t>
            </w:r>
          </w:p>
          <w:p>
            <w:pPr>
              <w:rPr>
                <w:rFonts w:hint="default" w:ascii="Arial" w:hAnsi="Arial" w:cs="Arial"/>
                <w:sz w:val="24"/>
              </w:rPr>
            </w:pPr>
            <w:r>
              <w:rPr>
                <w:rFonts w:hint="default" w:ascii="Arial" w:hAnsi="Arial" w:eastAsia="Times New Roman" w:cs="Arial"/>
                <w:sz w:val="24"/>
              </w:rPr>
              <w:t>100-109.</w:t>
            </w:r>
          </w:p>
          <w:p>
            <w:pPr>
              <w:rPr>
                <w:rFonts w:hint="default" w:ascii="Arial" w:hAnsi="Arial" w:cs="Arial"/>
                <w:sz w:val="24"/>
              </w:rPr>
            </w:pPr>
            <w:r>
              <w:rPr>
                <w:rFonts w:hint="default" w:ascii="Arial" w:hAnsi="Arial" w:eastAsia="Times New Roman" w:cs="Arial"/>
                <w:sz w:val="24"/>
              </w:rPr>
              <w:t>110-119.</w:t>
            </w:r>
          </w:p>
          <w:p>
            <w:pPr>
              <w:rPr>
                <w:rFonts w:hint="default" w:ascii="Arial" w:hAnsi="Arial" w:cs="Arial"/>
                <w:sz w:val="24"/>
              </w:rPr>
            </w:pPr>
            <w:r>
              <w:rPr>
                <w:rFonts w:hint="default" w:ascii="Arial" w:hAnsi="Arial" w:eastAsia="Times New Roman" w:cs="Arial"/>
                <w:sz w:val="24"/>
              </w:rPr>
              <w:t>120-129.</w:t>
            </w:r>
          </w:p>
          <w:p>
            <w:pPr>
              <w:rPr>
                <w:rFonts w:hint="default" w:ascii="Arial" w:hAnsi="Arial" w:cs="Arial"/>
                <w:sz w:val="24"/>
              </w:rPr>
            </w:pPr>
            <w:r>
              <w:rPr>
                <w:rFonts w:hint="default" w:ascii="Arial" w:hAnsi="Arial" w:eastAsia="Times New Roman" w:cs="Arial"/>
                <w:sz w:val="24"/>
              </w:rPr>
              <w:t>130-191.</w:t>
            </w:r>
          </w:p>
          <w:p>
            <w:pPr>
              <w:rPr>
                <w:rFonts w:hint="default" w:ascii="Arial" w:hAnsi="Arial" w:cs="Arial"/>
                <w:sz w:val="24"/>
              </w:rPr>
            </w:pPr>
            <w:r>
              <w:rPr>
                <w:rFonts w:hint="default" w:ascii="Arial" w:hAnsi="Arial" w:eastAsia="Times New Roman" w:cs="Arial"/>
                <w:sz w:val="24"/>
              </w:rPr>
              <w:t>192-255.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White light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1</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2</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3</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4</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5</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6</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1 Shake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2 Shake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3 Shake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4 Shake ,</w:t>
            </w:r>
            <w:r>
              <w:rPr>
                <w:rFonts w:hint="default" w:ascii="Arial" w:hAnsi="Arial" w:cs="Arial"/>
                <w:sz w:val="24"/>
                <w:lang w:val="en-US" w:eastAsia="zh-CN"/>
              </w:rPr>
              <w:t>(</w:t>
            </w:r>
            <w:r>
              <w:rPr>
                <w:rFonts w:hint="default" w:ascii="Arial" w:hAnsi="Arial" w:eastAsia="Times New Roman" w:cs="Arial"/>
                <w:sz w:val="24"/>
              </w:rPr>
              <w:t>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5 Shake </w:t>
            </w:r>
            <w:r>
              <w:rPr>
                <w:rFonts w:hint="default" w:ascii="Arial" w:hAnsi="Arial" w:cs="Arial"/>
                <w:sz w:val="24"/>
                <w:lang w:val="en-US" w:eastAsia="zh-CN"/>
              </w:rPr>
              <w:t>(</w:t>
            </w:r>
            <w:r>
              <w:rPr>
                <w:rFonts w:hint="default" w:ascii="Arial" w:hAnsi="Arial" w:eastAsia="Times New Roman" w:cs="Arial"/>
                <w:sz w:val="24"/>
              </w:rPr>
              <w:t xml:space="preserve"> from slow to fast)</w:t>
            </w:r>
          </w:p>
          <w:p>
            <w:pPr>
              <w:rPr>
                <w:rFonts w:hint="default" w:ascii="Arial" w:hAnsi="Arial" w:cs="Arial"/>
                <w:sz w:val="24"/>
              </w:rPr>
            </w:pPr>
            <w:r>
              <w:rPr>
                <w:rFonts w:hint="default" w:ascii="Arial" w:hAnsi="Arial" w:cs="Arial"/>
                <w:sz w:val="24"/>
                <w:lang w:val="en-US" w:eastAsia="zh-CN"/>
              </w:rPr>
              <w:t xml:space="preserve">Gobo </w:t>
            </w:r>
            <w:r>
              <w:rPr>
                <w:rFonts w:hint="default" w:ascii="Arial" w:hAnsi="Arial" w:eastAsia="Times New Roman" w:cs="Arial"/>
                <w:sz w:val="24"/>
              </w:rPr>
              <w:t xml:space="preserve">6 Shake </w:t>
            </w:r>
            <w:r>
              <w:rPr>
                <w:rFonts w:hint="default" w:ascii="Arial" w:hAnsi="Arial" w:cs="Arial"/>
                <w:sz w:val="24"/>
                <w:lang w:val="en-US" w:eastAsia="zh-CN"/>
              </w:rPr>
              <w:t>(</w:t>
            </w:r>
            <w:r>
              <w:rPr>
                <w:rFonts w:hint="default" w:ascii="Arial" w:hAnsi="Arial" w:eastAsia="Times New Roman" w:cs="Arial"/>
                <w:sz w:val="24"/>
              </w:rPr>
              <w:t xml:space="preserve"> from slow to fast)</w:t>
            </w:r>
          </w:p>
          <w:p>
            <w:pPr>
              <w:rPr>
                <w:rFonts w:hint="default" w:ascii="Arial" w:hAnsi="Arial" w:cs="Arial"/>
                <w:sz w:val="24"/>
              </w:rPr>
            </w:pPr>
            <w:r>
              <w:rPr>
                <w:rFonts w:hint="default" w:ascii="Arial" w:hAnsi="Arial" w:eastAsia="Times New Roman" w:cs="Arial"/>
                <w:sz w:val="24"/>
              </w:rPr>
              <w:t>Reverse flow, from slow to fast)</w:t>
            </w:r>
          </w:p>
          <w:p>
            <w:pPr>
              <w:rPr>
                <w:rFonts w:hint="default" w:ascii="Arial" w:hAnsi="Arial" w:cs="Arial"/>
                <w:sz w:val="24"/>
              </w:rPr>
            </w:pPr>
            <w:r>
              <w:rPr>
                <w:rFonts w:hint="default" w:ascii="Arial" w:hAnsi="Arial" w:eastAsia="Times New Roman" w:cs="Arial"/>
                <w:sz w:val="24"/>
              </w:rPr>
              <w:t>Forward flow (fast to slow)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15</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cs="Arial"/>
                <w:sz w:val="24"/>
                <w:lang w:val="en-US" w:eastAsia="zh-CN"/>
              </w:rPr>
              <w:t xml:space="preserve">Gobo 2 </w:t>
            </w:r>
            <w:r>
              <w:rPr>
                <w:rFonts w:hint="default" w:ascii="Arial" w:hAnsi="Arial" w:eastAsia="Times New Roman" w:cs="Arial"/>
                <w:sz w:val="24"/>
              </w:rPr>
              <w:t>rotation</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000-127.</w:t>
            </w:r>
          </w:p>
          <w:p>
            <w:pPr>
              <w:rPr>
                <w:rFonts w:hint="default" w:ascii="Arial" w:hAnsi="Arial" w:cs="Arial"/>
                <w:sz w:val="24"/>
              </w:rPr>
            </w:pPr>
            <w:r>
              <w:rPr>
                <w:rFonts w:hint="default" w:ascii="Arial" w:hAnsi="Arial" w:eastAsia="Times New Roman" w:cs="Arial"/>
                <w:sz w:val="24"/>
              </w:rPr>
              <w:t>128-191.</w:t>
            </w:r>
          </w:p>
          <w:p>
            <w:pPr>
              <w:rPr>
                <w:rFonts w:hint="default" w:ascii="Arial" w:hAnsi="Arial" w:cs="Arial"/>
                <w:sz w:val="24"/>
              </w:rPr>
            </w:pPr>
            <w:r>
              <w:rPr>
                <w:rFonts w:hint="default" w:ascii="Arial" w:hAnsi="Arial" w:eastAsia="Times New Roman" w:cs="Arial"/>
                <w:sz w:val="24"/>
              </w:rPr>
              <w:t>192-255.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0-360 Angle rotation</w:t>
            </w:r>
          </w:p>
          <w:p>
            <w:pPr>
              <w:rPr>
                <w:rFonts w:hint="default" w:ascii="Arial" w:hAnsi="Arial" w:cs="Arial"/>
                <w:sz w:val="24"/>
              </w:rPr>
            </w:pPr>
            <w:r>
              <w:rPr>
                <w:rFonts w:hint="default" w:ascii="Arial" w:hAnsi="Arial" w:eastAsia="Times New Roman" w:cs="Arial"/>
                <w:sz w:val="24"/>
              </w:rPr>
              <w:t>Forward rotation (fast to slow)</w:t>
            </w:r>
          </w:p>
          <w:p>
            <w:pPr>
              <w:rPr>
                <w:rFonts w:hint="default" w:ascii="Arial" w:hAnsi="Arial" w:cs="Arial"/>
                <w:b/>
                <w:bCs/>
                <w:sz w:val="24"/>
              </w:rPr>
            </w:pPr>
            <w:r>
              <w:rPr>
                <w:rFonts w:hint="default" w:ascii="Arial" w:hAnsi="Arial" w:eastAsia="Times New Roman" w:cs="Arial"/>
                <w:sz w:val="24"/>
              </w:rPr>
              <w:t>Reverse spin (slow to fast)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7"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16</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Prism 1</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128-255.</w:t>
            </w:r>
          </w:p>
          <w:p>
            <w:pPr>
              <w:rPr>
                <w:rFonts w:hint="default" w:ascii="Arial" w:hAnsi="Arial" w:cs="Arial"/>
                <w:sz w:val="24"/>
              </w:rPr>
            </w:pPr>
            <w:r>
              <w:rPr>
                <w:rFonts w:hint="default" w:ascii="Arial" w:hAnsi="Arial" w:eastAsia="Times New Roman" w:cs="Arial"/>
                <w:sz w:val="24"/>
              </w:rPr>
              <w:t>000-127.</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eastAsia="宋体" w:cs="Arial"/>
                <w:sz w:val="24"/>
                <w:lang w:val="en-US" w:eastAsia="zh-CN"/>
              </w:rPr>
            </w:pPr>
            <w:r>
              <w:rPr>
                <w:rFonts w:hint="default" w:ascii="Arial" w:hAnsi="Arial" w:cs="Arial"/>
                <w:sz w:val="24"/>
                <w:lang w:val="en-US" w:eastAsia="zh-CN"/>
              </w:rPr>
              <w:t>None</w:t>
            </w:r>
          </w:p>
          <w:p>
            <w:pPr>
              <w:rPr>
                <w:rFonts w:hint="default" w:ascii="Arial" w:hAnsi="Arial" w:eastAsia="宋体" w:cs="Arial"/>
                <w:sz w:val="24"/>
                <w:lang w:val="en-US" w:eastAsia="zh-CN"/>
              </w:rPr>
            </w:pPr>
            <w:r>
              <w:rPr>
                <w:rFonts w:hint="default" w:ascii="Arial" w:hAnsi="Arial" w:eastAsia="Times New Roman" w:cs="Arial"/>
                <w:sz w:val="24"/>
              </w:rPr>
              <w:t>Prism 1 cut</w:t>
            </w:r>
            <w:r>
              <w:rPr>
                <w:rFonts w:hint="default" w:ascii="Arial" w:hAnsi="Arial" w:cs="Arial"/>
                <w:sz w:val="24"/>
                <w:lang w:val="en-US" w:eastAsia="zh-CN"/>
              </w:rPr>
              <w:t xml:space="preserve"> in</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17</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Prism 1 Rotate</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000-127.</w:t>
            </w:r>
          </w:p>
          <w:p>
            <w:pPr>
              <w:rPr>
                <w:rFonts w:hint="default" w:ascii="Arial" w:hAnsi="Arial" w:cs="Arial"/>
                <w:sz w:val="24"/>
              </w:rPr>
            </w:pPr>
            <w:r>
              <w:rPr>
                <w:rFonts w:hint="default" w:ascii="Arial" w:hAnsi="Arial" w:eastAsia="Times New Roman" w:cs="Arial"/>
                <w:sz w:val="24"/>
              </w:rPr>
              <w:t>128-191.</w:t>
            </w:r>
          </w:p>
          <w:p>
            <w:pPr>
              <w:rPr>
                <w:rFonts w:hint="default" w:ascii="Arial" w:hAnsi="Arial" w:cs="Arial"/>
                <w:sz w:val="24"/>
              </w:rPr>
            </w:pPr>
            <w:r>
              <w:rPr>
                <w:rFonts w:hint="default" w:ascii="Arial" w:hAnsi="Arial" w:eastAsia="Times New Roman" w:cs="Arial"/>
                <w:sz w:val="24"/>
              </w:rPr>
              <w:t>192-255.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Prism Angle adjustment.</w:t>
            </w:r>
          </w:p>
          <w:p>
            <w:pPr>
              <w:rPr>
                <w:rFonts w:hint="default" w:ascii="Arial" w:hAnsi="Arial" w:cs="Arial"/>
                <w:sz w:val="24"/>
              </w:rPr>
            </w:pPr>
            <w:r>
              <w:rPr>
                <w:rFonts w:hint="default" w:ascii="Arial" w:hAnsi="Arial" w:eastAsia="Times New Roman" w:cs="Arial"/>
                <w:sz w:val="24"/>
              </w:rPr>
              <w:t>Reverse rotation (from fast to slow)</w:t>
            </w:r>
          </w:p>
          <w:p>
            <w:pPr>
              <w:rPr>
                <w:rFonts w:hint="default" w:ascii="Arial" w:hAnsi="Arial" w:cs="Arial"/>
                <w:sz w:val="24"/>
              </w:rPr>
            </w:pPr>
            <w:r>
              <w:rPr>
                <w:rFonts w:hint="default" w:ascii="Arial" w:hAnsi="Arial" w:eastAsia="Times New Roman" w:cs="Arial"/>
                <w:sz w:val="24"/>
              </w:rPr>
              <w:t>Forward spin (slow to fast)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18</w:t>
            </w:r>
          </w:p>
        </w:tc>
        <w:tc>
          <w:tcPr>
            <w:tcW w:w="1618" w:type="dxa"/>
            <w:tcBorders>
              <w:top w:val="single" w:color="auto" w:sz="4" w:space="0"/>
              <w:left w:val="nil"/>
              <w:bottom w:val="single" w:color="auto" w:sz="4" w:space="0"/>
              <w:right w:val="single" w:color="auto" w:sz="4" w:space="0"/>
            </w:tcBorders>
          </w:tcPr>
          <w:p>
            <w:pPr>
              <w:ind w:firstLine="480" w:firstLineChars="200"/>
              <w:rPr>
                <w:rFonts w:hint="default" w:ascii="Arial" w:hAnsi="Arial" w:eastAsia="宋体" w:cs="Arial"/>
                <w:sz w:val="24"/>
                <w:lang w:val="en-US" w:eastAsia="zh-CN"/>
              </w:rPr>
            </w:pPr>
            <w:r>
              <w:rPr>
                <w:rFonts w:hint="default" w:ascii="Arial" w:hAnsi="Arial" w:cs="Arial"/>
                <w:sz w:val="24"/>
                <w:lang w:val="en-US" w:eastAsia="zh-CN"/>
              </w:rPr>
              <w:t>Frost</w:t>
            </w:r>
          </w:p>
        </w:tc>
        <w:tc>
          <w:tcPr>
            <w:tcW w:w="1487" w:type="dxa"/>
            <w:tcBorders>
              <w:top w:val="single" w:color="auto" w:sz="4" w:space="0"/>
              <w:left w:val="nil"/>
              <w:bottom w:val="single" w:color="auto" w:sz="4" w:space="0"/>
              <w:right w:val="single" w:color="auto" w:sz="4" w:space="0"/>
            </w:tcBorders>
            <w:vAlign w:val="bottom"/>
          </w:tcPr>
          <w:p>
            <w:pPr>
              <w:rPr>
                <w:rFonts w:hint="default" w:ascii="Arial" w:hAnsi="Arial" w:cs="Arial"/>
                <w:sz w:val="24"/>
              </w:rPr>
            </w:pPr>
            <w:r>
              <w:rPr>
                <w:rFonts w:hint="default" w:ascii="Arial" w:hAnsi="Arial" w:eastAsia="Times New Roman" w:cs="Arial"/>
                <w:sz w:val="24"/>
              </w:rPr>
              <w:t>000-127.</w:t>
            </w:r>
          </w:p>
          <w:p>
            <w:pPr>
              <w:rPr>
                <w:rFonts w:hint="default" w:ascii="Arial" w:hAnsi="Arial" w:cs="Arial"/>
                <w:sz w:val="24"/>
              </w:rPr>
            </w:pPr>
            <w:r>
              <w:rPr>
                <w:rFonts w:hint="default" w:ascii="Arial" w:hAnsi="Arial" w:eastAsia="Times New Roman" w:cs="Arial"/>
                <w:sz w:val="24"/>
              </w:rPr>
              <w:t>128-255.</w:t>
            </w:r>
          </w:p>
        </w:tc>
        <w:tc>
          <w:tcPr>
            <w:tcW w:w="4575" w:type="dxa"/>
            <w:tcBorders>
              <w:top w:val="single" w:color="auto" w:sz="4" w:space="0"/>
              <w:left w:val="nil"/>
              <w:bottom w:val="single" w:color="auto" w:sz="4" w:space="0"/>
              <w:right w:val="single" w:color="auto" w:sz="4" w:space="0"/>
            </w:tcBorders>
            <w:vAlign w:val="bottom"/>
          </w:tcPr>
          <w:p>
            <w:pPr>
              <w:rPr>
                <w:rFonts w:hint="default" w:ascii="Arial" w:hAnsi="Arial" w:eastAsia="宋体" w:cs="Arial"/>
                <w:sz w:val="24"/>
                <w:lang w:val="en-US" w:eastAsia="zh-CN"/>
              </w:rPr>
            </w:pPr>
            <w:r>
              <w:rPr>
                <w:rFonts w:hint="default" w:ascii="Arial" w:hAnsi="Arial" w:cs="Arial"/>
                <w:sz w:val="24"/>
                <w:lang w:val="en-US" w:eastAsia="zh-CN"/>
              </w:rPr>
              <w:t>None</w:t>
            </w:r>
          </w:p>
          <w:p>
            <w:pPr>
              <w:rPr>
                <w:rFonts w:hint="default" w:ascii="Arial" w:hAnsi="Arial" w:eastAsia="宋体" w:cs="Arial"/>
                <w:sz w:val="24"/>
                <w:lang w:val="en-US" w:eastAsia="zh-CN"/>
              </w:rPr>
            </w:pPr>
            <w:r>
              <w:rPr>
                <w:rFonts w:hint="default" w:ascii="Arial" w:hAnsi="Arial" w:cs="Arial"/>
                <w:sz w:val="24"/>
                <w:lang w:val="en-US" w:eastAsia="zh-CN"/>
              </w:rPr>
              <w:t>Frost cut in</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19</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cs="Arial"/>
                <w:sz w:val="24"/>
              </w:rPr>
            </w:pPr>
            <w:r>
              <w:rPr>
                <w:rFonts w:hint="default" w:ascii="Arial" w:hAnsi="Arial" w:cs="Arial"/>
                <w:sz w:val="24"/>
                <w:lang w:val="en-US" w:eastAsia="zh-CN"/>
              </w:rPr>
              <w:t>F</w:t>
            </w:r>
            <w:r>
              <w:rPr>
                <w:rFonts w:hint="default" w:ascii="Arial" w:hAnsi="Arial" w:eastAsia="Times New Roman" w:cs="Arial"/>
                <w:sz w:val="24"/>
              </w:rPr>
              <w:t>ocus</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cs="Arial"/>
                <w:sz w:val="24"/>
                <w:lang w:val="en-US" w:eastAsia="zh-CN"/>
              </w:rPr>
              <w:t>Gobo</w:t>
            </w:r>
            <w:r>
              <w:rPr>
                <w:rFonts w:hint="default" w:ascii="Arial" w:hAnsi="Arial" w:eastAsia="Times New Roman" w:cs="Arial"/>
                <w:sz w:val="24"/>
              </w:rPr>
              <w:t xml:space="preserve"> clarity from far to near</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20</w:t>
            </w:r>
          </w:p>
        </w:tc>
        <w:tc>
          <w:tcPr>
            <w:tcW w:w="1618" w:type="dxa"/>
            <w:tcBorders>
              <w:top w:val="single" w:color="auto" w:sz="4" w:space="0"/>
              <w:left w:val="nil"/>
              <w:bottom w:val="single" w:color="auto" w:sz="4" w:space="0"/>
              <w:right w:val="single" w:color="auto" w:sz="4" w:space="0"/>
            </w:tcBorders>
          </w:tcPr>
          <w:p>
            <w:pPr>
              <w:jc w:val="center"/>
              <w:rPr>
                <w:rFonts w:hint="default" w:ascii="Arial" w:hAnsi="Arial" w:eastAsia="宋体" w:cs="Arial"/>
                <w:sz w:val="24"/>
                <w:lang w:val="en-US" w:eastAsia="zh-CN"/>
              </w:rPr>
            </w:pPr>
            <w:r>
              <w:rPr>
                <w:rFonts w:hint="default" w:ascii="Arial" w:hAnsi="Arial" w:cs="Arial"/>
                <w:sz w:val="24"/>
                <w:lang w:val="en-US" w:eastAsia="zh-CN"/>
              </w:rPr>
              <w:t>Zoom</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000-255.</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Pattern clarity from far to near</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8" w:hRule="atLeast"/>
        </w:trPr>
        <w:tc>
          <w:tcPr>
            <w:tcW w:w="1467" w:type="dxa"/>
            <w:tcBorders>
              <w:top w:val="single" w:color="auto" w:sz="4" w:space="0"/>
              <w:left w:val="single" w:color="auto" w:sz="4" w:space="0"/>
              <w:bottom w:val="single" w:color="auto" w:sz="4" w:space="0"/>
              <w:right w:val="single" w:color="auto" w:sz="4" w:space="0"/>
            </w:tcBorders>
          </w:tcPr>
          <w:p>
            <w:pPr>
              <w:jc w:val="center"/>
              <w:rPr>
                <w:rFonts w:hint="default" w:ascii="Arial" w:hAnsi="Arial" w:cs="Arial"/>
                <w:sz w:val="24"/>
              </w:rPr>
            </w:pPr>
            <w:r>
              <w:rPr>
                <w:rFonts w:hint="default" w:ascii="Arial" w:hAnsi="Arial" w:eastAsia="Times New Roman" w:cs="Arial"/>
                <w:sz w:val="24"/>
              </w:rPr>
              <w:t>21</w:t>
            </w:r>
          </w:p>
        </w:tc>
        <w:tc>
          <w:tcPr>
            <w:tcW w:w="1618" w:type="dxa"/>
            <w:tcBorders>
              <w:top w:val="single" w:color="auto" w:sz="4" w:space="0"/>
              <w:left w:val="nil"/>
              <w:bottom w:val="single" w:color="auto" w:sz="4" w:space="0"/>
              <w:right w:val="single" w:color="auto" w:sz="4" w:space="0"/>
            </w:tcBorders>
            <w:vAlign w:val="center"/>
          </w:tcPr>
          <w:p>
            <w:pPr>
              <w:jc w:val="center"/>
              <w:rPr>
                <w:rFonts w:hint="default" w:ascii="Arial" w:hAnsi="Arial" w:cs="Arial"/>
                <w:sz w:val="24"/>
              </w:rPr>
            </w:pPr>
            <w:r>
              <w:rPr>
                <w:rFonts w:hint="default" w:ascii="Arial" w:hAnsi="Arial" w:eastAsia="Times New Roman" w:cs="Arial"/>
                <w:sz w:val="24"/>
              </w:rPr>
              <w:t>Reset</w:t>
            </w:r>
          </w:p>
        </w:tc>
        <w:tc>
          <w:tcPr>
            <w:tcW w:w="1487"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000-025.</w:t>
            </w:r>
          </w:p>
          <w:p>
            <w:pPr>
              <w:rPr>
                <w:rFonts w:hint="default" w:ascii="Arial" w:hAnsi="Arial" w:cs="Arial"/>
                <w:sz w:val="24"/>
              </w:rPr>
            </w:pPr>
            <w:r>
              <w:rPr>
                <w:rFonts w:hint="default" w:ascii="Arial" w:hAnsi="Arial" w:eastAsia="Times New Roman" w:cs="Arial"/>
                <w:sz w:val="24"/>
              </w:rPr>
              <w:t>026-076.</w:t>
            </w:r>
          </w:p>
          <w:p>
            <w:pPr>
              <w:rPr>
                <w:rFonts w:hint="default" w:ascii="Arial" w:hAnsi="Arial" w:cs="Arial"/>
                <w:sz w:val="24"/>
              </w:rPr>
            </w:pPr>
            <w:r>
              <w:rPr>
                <w:rFonts w:hint="default" w:ascii="Arial" w:hAnsi="Arial" w:eastAsia="Times New Roman" w:cs="Arial"/>
                <w:sz w:val="24"/>
              </w:rPr>
              <w:t>077-127.</w:t>
            </w:r>
          </w:p>
          <w:p>
            <w:pPr>
              <w:rPr>
                <w:rFonts w:hint="default" w:ascii="Arial" w:hAnsi="Arial" w:cs="Arial"/>
                <w:sz w:val="24"/>
              </w:rPr>
            </w:pPr>
            <w:r>
              <w:rPr>
                <w:rFonts w:hint="default" w:ascii="Arial" w:hAnsi="Arial" w:eastAsia="Times New Roman" w:cs="Arial"/>
                <w:sz w:val="24"/>
              </w:rPr>
              <w:t xml:space="preserve">128-255.          </w:t>
            </w:r>
          </w:p>
        </w:tc>
        <w:tc>
          <w:tcPr>
            <w:tcW w:w="4575" w:type="dxa"/>
            <w:tcBorders>
              <w:top w:val="single" w:color="auto" w:sz="4" w:space="0"/>
              <w:left w:val="nil"/>
              <w:bottom w:val="single" w:color="auto" w:sz="4" w:space="0"/>
              <w:right w:val="single" w:color="auto" w:sz="4" w:space="0"/>
            </w:tcBorders>
          </w:tcPr>
          <w:p>
            <w:pPr>
              <w:rPr>
                <w:rFonts w:hint="default" w:ascii="Arial" w:hAnsi="Arial" w:cs="Arial"/>
                <w:sz w:val="24"/>
              </w:rPr>
            </w:pPr>
            <w:r>
              <w:rPr>
                <w:rFonts w:hint="default" w:ascii="Arial" w:hAnsi="Arial" w:eastAsia="Times New Roman" w:cs="Arial"/>
                <w:sz w:val="24"/>
              </w:rPr>
              <w:t>None</w:t>
            </w:r>
          </w:p>
          <w:p>
            <w:pPr>
              <w:rPr>
                <w:rFonts w:hint="default" w:ascii="Arial" w:hAnsi="Arial" w:eastAsia="宋体" w:cs="Arial"/>
                <w:sz w:val="24"/>
                <w:lang w:val="en-US" w:eastAsia="zh-CN"/>
              </w:rPr>
            </w:pPr>
            <w:r>
              <w:rPr>
                <w:rFonts w:hint="default" w:ascii="Arial" w:hAnsi="Arial" w:cs="Arial"/>
                <w:sz w:val="24"/>
                <w:lang w:val="en-US" w:eastAsia="zh-CN"/>
              </w:rPr>
              <w:t>R</w:t>
            </w:r>
            <w:r>
              <w:rPr>
                <w:rFonts w:hint="default" w:ascii="Arial" w:hAnsi="Arial" w:eastAsia="Times New Roman" w:cs="Arial"/>
                <w:sz w:val="24"/>
              </w:rPr>
              <w:t>eset</w:t>
            </w:r>
            <w:r>
              <w:rPr>
                <w:rFonts w:hint="default" w:ascii="Arial" w:hAnsi="Arial" w:cs="Arial"/>
                <w:sz w:val="24"/>
                <w:lang w:val="en-US" w:eastAsia="zh-CN"/>
              </w:rPr>
              <w:t xml:space="preserve"> Effect</w:t>
            </w:r>
          </w:p>
          <w:p>
            <w:pPr>
              <w:rPr>
                <w:rFonts w:hint="default" w:ascii="Arial" w:hAnsi="Arial" w:eastAsia="宋体" w:cs="Arial"/>
                <w:sz w:val="24"/>
                <w:lang w:val="en-US" w:eastAsia="zh-CN"/>
              </w:rPr>
            </w:pPr>
            <w:r>
              <w:rPr>
                <w:rFonts w:hint="default" w:ascii="Arial" w:hAnsi="Arial" w:cs="Arial"/>
                <w:sz w:val="24"/>
                <w:lang w:val="en-US" w:eastAsia="zh-CN"/>
              </w:rPr>
              <w:t>R</w:t>
            </w:r>
            <w:r>
              <w:rPr>
                <w:rFonts w:hint="default" w:ascii="Arial" w:hAnsi="Arial" w:eastAsia="Times New Roman" w:cs="Arial"/>
                <w:sz w:val="24"/>
              </w:rPr>
              <w:t>ese</w:t>
            </w:r>
            <w:r>
              <w:rPr>
                <w:rFonts w:hint="default" w:ascii="Arial" w:hAnsi="Arial" w:cs="Arial"/>
                <w:sz w:val="24"/>
                <w:lang w:val="en-US" w:eastAsia="zh-CN"/>
              </w:rPr>
              <w:t>t XY</w:t>
            </w:r>
          </w:p>
          <w:p>
            <w:pPr>
              <w:rPr>
                <w:rFonts w:hint="default" w:ascii="Arial" w:hAnsi="Arial" w:eastAsia="宋体" w:cs="Arial"/>
                <w:sz w:val="24"/>
                <w:lang w:val="en-US" w:eastAsia="zh-CN"/>
              </w:rPr>
            </w:pPr>
            <w:r>
              <w:rPr>
                <w:rFonts w:hint="default" w:ascii="Arial" w:hAnsi="Arial" w:cs="Arial"/>
                <w:sz w:val="24"/>
                <w:lang w:val="en-US" w:eastAsia="zh-CN"/>
              </w:rPr>
              <w:t>R</w:t>
            </w:r>
            <w:r>
              <w:rPr>
                <w:rFonts w:hint="default" w:ascii="Arial" w:hAnsi="Arial" w:eastAsia="Times New Roman" w:cs="Arial"/>
                <w:sz w:val="24"/>
              </w:rPr>
              <w:t>eset</w:t>
            </w:r>
            <w:r>
              <w:rPr>
                <w:rFonts w:hint="default" w:ascii="Arial" w:hAnsi="Arial" w:cs="Arial"/>
                <w:sz w:val="24"/>
                <w:lang w:val="en-US" w:eastAsia="zh-CN"/>
              </w:rPr>
              <w:t xml:space="preserve"> All</w:t>
            </w:r>
          </w:p>
        </w:tc>
      </w:tr>
      <w:bookmarkEnd w:id="2"/>
    </w:tbl>
    <w:p>
      <w:pPr>
        <w:pStyle w:val="33"/>
        <w:spacing w:after="156"/>
        <w:jc w:val="both"/>
        <w:rPr>
          <w:rStyle w:val="34"/>
          <w:rFonts w:hint="default" w:ascii="Arial" w:hAnsi="Arial" w:cs="Arial"/>
        </w:rPr>
      </w:pPr>
    </w:p>
    <w:p>
      <w:pPr>
        <w:pStyle w:val="33"/>
        <w:spacing w:after="156"/>
        <w:rPr>
          <w:rStyle w:val="34"/>
          <w:rFonts w:hint="default" w:ascii="Arial" w:hAnsi="Arial" w:cs="Arial"/>
          <w:sz w:val="32"/>
          <w:szCs w:val="32"/>
        </w:rPr>
      </w:pPr>
      <w:r>
        <w:rPr>
          <w:rFonts w:hint="default" w:ascii="Arial" w:hAnsi="Arial" w:eastAsia="Times New Roman" w:cs="Arial"/>
          <w:sz w:val="32"/>
          <w:szCs w:val="32"/>
        </w:rPr>
        <w:t>4. Common faults and use attention</w:t>
      </w:r>
    </w:p>
    <w:p>
      <w:pPr>
        <w:pStyle w:val="4"/>
        <w:rPr>
          <w:rFonts w:hint="default" w:ascii="Arial" w:hAnsi="Arial" w:cs="Arial"/>
        </w:rPr>
      </w:pPr>
      <w:bookmarkStart w:id="3" w:name="_Toc386526405"/>
      <w:bookmarkStart w:id="4" w:name="_Toc483325190"/>
      <w:r>
        <w:rPr>
          <w:rFonts w:hint="default" w:ascii="Arial" w:hAnsi="Arial" w:eastAsia="Times New Roman" w:cs="Arial"/>
        </w:rPr>
        <w:t>Common fault handling</w:t>
      </w:r>
      <w:bookmarkEnd w:id="3"/>
      <w:bookmarkEnd w:id="4"/>
    </w:p>
    <w:p>
      <w:pPr>
        <w:pStyle w:val="29"/>
        <w:spacing w:before="62" w:after="62"/>
        <w:rPr>
          <w:rFonts w:hint="default" w:ascii="Arial" w:hAnsi="Arial" w:cs="Arial"/>
        </w:rPr>
      </w:pPr>
      <w:r>
        <w:rPr>
          <w:rFonts w:hint="default" w:ascii="Arial" w:hAnsi="Arial" w:eastAsia="Times New Roman" w:cs="Arial"/>
        </w:rPr>
        <w:t>The lamp contains microcomputer circuit board, high voltage power supply and other professional components, for your safety and product life, non-professional people should not disassemble the lamp and related accessories without authorization.</w:t>
      </w:r>
    </w:p>
    <w:p>
      <w:pPr>
        <w:pStyle w:val="5"/>
        <w:ind w:left="85"/>
        <w:rPr>
          <w:rFonts w:hint="default" w:ascii="Arial" w:hAnsi="Arial" w:cs="Arial"/>
        </w:rPr>
      </w:pPr>
      <w:r>
        <w:rPr>
          <w:rFonts w:hint="default" w:ascii="Arial" w:hAnsi="Arial" w:eastAsia="Times New Roman" w:cs="Arial"/>
        </w:rPr>
        <w:t>The light bulb is not bright</w:t>
      </w:r>
    </w:p>
    <w:p>
      <w:pPr>
        <w:pStyle w:val="29"/>
        <w:spacing w:before="62" w:after="62"/>
        <w:rPr>
          <w:rFonts w:hint="default" w:ascii="Arial" w:hAnsi="Arial" w:cs="Arial"/>
        </w:rPr>
      </w:pPr>
      <w:r>
        <w:rPr>
          <w:rFonts w:hint="default" w:ascii="Arial" w:hAnsi="Arial" w:eastAsia="Times New Roman" w:cs="Arial"/>
        </w:rPr>
        <w:t>Possible reasons: The bulb is not completely cooled, or the bulb has reached its life expectancy, and the treatment is as follows:</w:t>
      </w:r>
    </w:p>
    <w:p>
      <w:pPr>
        <w:pStyle w:val="29"/>
        <w:numPr>
          <w:ilvl w:val="0"/>
          <w:numId w:val="5"/>
        </w:numPr>
        <w:spacing w:before="62" w:after="62"/>
        <w:rPr>
          <w:rFonts w:hint="default" w:ascii="Arial" w:hAnsi="Arial" w:cs="Arial"/>
        </w:rPr>
      </w:pPr>
      <w:r>
        <w:rPr>
          <w:rFonts w:hint="default" w:ascii="Arial" w:hAnsi="Arial" w:eastAsia="Times New Roman" w:cs="Arial"/>
        </w:rPr>
        <w:t>Because of abnormal operation, the bulb is not completely cooled, should let the lamp body cooling for more than 10 minutes, so that its internal completely return to normal state, and then start the power supply again;</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bulb has reached its service life, and replace it with a new bulb;</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light bulb and the light line leakage, falling off or poor contact;</w:t>
      </w:r>
    </w:p>
    <w:p>
      <w:pPr>
        <w:pStyle w:val="29"/>
        <w:numPr>
          <w:ilvl w:val="0"/>
          <w:numId w:val="5"/>
        </w:numPr>
        <w:spacing w:before="62" w:after="62"/>
        <w:rPr>
          <w:rFonts w:hint="default" w:ascii="Arial" w:hAnsi="Arial" w:cs="Arial"/>
        </w:rPr>
      </w:pPr>
      <w:r>
        <w:rPr>
          <w:rFonts w:hint="default" w:ascii="Arial" w:hAnsi="Arial" w:eastAsia="Times New Roman" w:cs="Arial"/>
        </w:rPr>
        <w:t>Replace the lamp with a new one.</w:t>
      </w:r>
    </w:p>
    <w:p>
      <w:pPr>
        <w:pStyle w:val="5"/>
        <w:ind w:left="85"/>
        <w:rPr>
          <w:rFonts w:hint="default" w:ascii="Arial" w:hAnsi="Arial" w:cs="Arial"/>
        </w:rPr>
      </w:pPr>
      <w:r>
        <w:rPr>
          <w:rFonts w:hint="default" w:ascii="Arial" w:hAnsi="Arial" w:eastAsia="Times New Roman" w:cs="Arial"/>
        </w:rPr>
        <w:t>The beam appears dim</w:t>
      </w:r>
    </w:p>
    <w:p>
      <w:pPr>
        <w:pStyle w:val="29"/>
        <w:spacing w:before="62" w:after="62"/>
        <w:rPr>
          <w:rFonts w:hint="default" w:ascii="Arial" w:hAnsi="Arial" w:cs="Arial"/>
        </w:rPr>
      </w:pPr>
      <w:r>
        <w:rPr>
          <w:rFonts w:hint="default" w:ascii="Arial" w:hAnsi="Arial" w:eastAsia="Times New Roman" w:cs="Arial"/>
        </w:rPr>
        <w:t>Possible reasons: the bulb has been used for a long time or the light path is not clean, and the treatment is as follows:</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bulb has reached its service life, and replace it with a new bulb;</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optical components or light bulbs are clean, whether the dust is accumulated on the optical components such as light bulbs, and the light bulbs and components in the lamps need to be cleaned and maintained regularly.</w:t>
      </w:r>
    </w:p>
    <w:p>
      <w:pPr>
        <w:pStyle w:val="5"/>
        <w:ind w:left="85"/>
        <w:rPr>
          <w:rFonts w:hint="default" w:ascii="Arial" w:hAnsi="Arial" w:cs="Arial"/>
        </w:rPr>
      </w:pPr>
      <w:r>
        <w:rPr>
          <w:rFonts w:hint="default" w:ascii="Arial" w:hAnsi="Arial" w:eastAsia="Times New Roman" w:cs="Arial"/>
        </w:rPr>
        <w:t>Blurry pattern projection</w:t>
      </w:r>
    </w:p>
    <w:p>
      <w:pPr>
        <w:pStyle w:val="29"/>
        <w:numPr>
          <w:ilvl w:val="0"/>
          <w:numId w:val="5"/>
        </w:numPr>
        <w:spacing w:before="62" w:after="62"/>
        <w:rPr>
          <w:rFonts w:hint="default" w:ascii="Arial" w:hAnsi="Arial" w:cs="Arial"/>
        </w:rPr>
      </w:pPr>
      <w:r>
        <w:rPr>
          <w:rFonts w:hint="default" w:ascii="Arial" w:hAnsi="Arial" w:eastAsia="Times New Roman" w:cs="Arial"/>
        </w:rPr>
        <w:t>Check if the electronic focus channel value is appropriate for the present projection distance.</w:t>
      </w:r>
    </w:p>
    <w:p>
      <w:pPr>
        <w:pStyle w:val="5"/>
        <w:ind w:left="85"/>
        <w:rPr>
          <w:rFonts w:hint="default" w:ascii="Arial" w:hAnsi="Arial" w:cs="Arial"/>
        </w:rPr>
      </w:pPr>
      <w:r>
        <w:rPr>
          <w:rFonts w:hint="default" w:ascii="Arial" w:hAnsi="Arial" w:eastAsia="Times New Roman" w:cs="Arial"/>
        </w:rPr>
        <w:t>The light fixture works intermittently</w:t>
      </w:r>
    </w:p>
    <w:p>
      <w:pPr>
        <w:pStyle w:val="29"/>
        <w:spacing w:before="62" w:after="62"/>
        <w:rPr>
          <w:rFonts w:hint="default" w:ascii="Arial" w:hAnsi="Arial" w:cs="Arial"/>
        </w:rPr>
      </w:pPr>
      <w:r>
        <w:rPr>
          <w:rFonts w:hint="default" w:ascii="Arial" w:hAnsi="Arial" w:eastAsia="Times New Roman" w:cs="Arial"/>
        </w:rPr>
        <w:t>Can cause: The internal line into the protection state, the treatment is as follows:</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fan is running normally or whether it becomes dirty, causing the internal temperature of the lamp to rise;</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internal temperature control switch is closed;</w:t>
      </w:r>
    </w:p>
    <w:p>
      <w:pPr>
        <w:pStyle w:val="29"/>
        <w:numPr>
          <w:ilvl w:val="0"/>
          <w:numId w:val="5"/>
        </w:numPr>
        <w:spacing w:before="62" w:after="62"/>
        <w:rPr>
          <w:rFonts w:hint="default" w:ascii="Arial" w:hAnsi="Arial" w:cs="Arial"/>
        </w:rPr>
      </w:pPr>
      <w:r>
        <w:rPr>
          <w:rFonts w:hint="default" w:ascii="Arial" w:hAnsi="Arial" w:eastAsia="Times New Roman" w:cs="Arial"/>
        </w:rPr>
        <w:t>Check if the bulb has reached its useful life and replace it with a new bulb.</w:t>
      </w:r>
    </w:p>
    <w:p>
      <w:pPr>
        <w:pStyle w:val="5"/>
        <w:ind w:left="85"/>
        <w:rPr>
          <w:rFonts w:hint="default" w:ascii="Arial" w:hAnsi="Arial" w:cs="Arial"/>
        </w:rPr>
      </w:pPr>
      <w:r>
        <w:rPr>
          <w:rFonts w:hint="default" w:ascii="Arial" w:hAnsi="Arial" w:eastAsia="Times New Roman" w:cs="Arial"/>
        </w:rPr>
        <w:t>The lamp will not accept the control of the console after it is reset normally</w:t>
      </w:r>
    </w:p>
    <w:p>
      <w:pPr>
        <w:pStyle w:val="29"/>
        <w:spacing w:before="62" w:after="62"/>
        <w:rPr>
          <w:rFonts w:hint="default" w:ascii="Arial" w:hAnsi="Arial" w:cs="Arial"/>
        </w:rPr>
      </w:pPr>
      <w:r>
        <w:rPr>
          <w:rFonts w:hint="default" w:ascii="Arial" w:hAnsi="Arial" w:eastAsia="Times New Roman" w:cs="Arial"/>
        </w:rPr>
        <w:t>Possible reasons: signal line fault or abnormal setting of lamp parameters, the treatment is as follows:</w:t>
      </w:r>
    </w:p>
    <w:p>
      <w:pPr>
        <w:pStyle w:val="29"/>
        <w:numPr>
          <w:ilvl w:val="0"/>
          <w:numId w:val="5"/>
        </w:numPr>
        <w:spacing w:before="62" w:after="62"/>
        <w:rPr>
          <w:rFonts w:hint="default" w:ascii="Arial" w:hAnsi="Arial" w:cs="Arial"/>
        </w:rPr>
      </w:pPr>
      <w:r>
        <w:rPr>
          <w:rFonts w:hint="default" w:ascii="Arial" w:hAnsi="Arial" w:eastAsia="Times New Roman" w:cs="Arial"/>
        </w:rPr>
        <w:t>Check the start address code and check the DMX signal line connection (signal line cable is in good condition, set non head connection is loose);</w:t>
      </w:r>
    </w:p>
    <w:p>
      <w:pPr>
        <w:pStyle w:val="29"/>
        <w:numPr>
          <w:ilvl w:val="0"/>
          <w:numId w:val="5"/>
        </w:numPr>
        <w:spacing w:before="62" w:after="62"/>
        <w:rPr>
          <w:rFonts w:hint="default" w:ascii="Arial" w:hAnsi="Arial" w:cs="Arial"/>
        </w:rPr>
      </w:pPr>
      <w:r>
        <w:rPr>
          <w:rFonts w:hint="default" w:ascii="Arial" w:hAnsi="Arial" w:eastAsia="Times New Roman" w:cs="Arial"/>
        </w:rPr>
        <w:t xml:space="preserve">Add signal amplifier, plus 120 ohm terminal resistor; </w:t>
      </w:r>
    </w:p>
    <w:p>
      <w:pPr>
        <w:pStyle w:val="5"/>
        <w:ind w:left="85"/>
        <w:rPr>
          <w:rFonts w:hint="default" w:ascii="Arial" w:hAnsi="Arial" w:cs="Arial"/>
        </w:rPr>
      </w:pPr>
      <w:r>
        <w:rPr>
          <w:rFonts w:hint="default" w:ascii="Arial" w:hAnsi="Arial" w:eastAsia="Times New Roman" w:cs="Arial"/>
        </w:rPr>
        <w:t>Lamp can not start</w:t>
      </w:r>
    </w:p>
    <w:p>
      <w:pPr>
        <w:pStyle w:val="29"/>
        <w:spacing w:before="62" w:after="62"/>
        <w:rPr>
          <w:rFonts w:hint="default" w:ascii="Arial" w:hAnsi="Arial" w:cs="Arial"/>
        </w:rPr>
      </w:pPr>
      <w:r>
        <w:rPr>
          <w:rFonts w:hint="default" w:ascii="Arial" w:hAnsi="Arial" w:eastAsia="Times New Roman" w:cs="Arial"/>
        </w:rPr>
        <w:t>Can cause: bad power line, the treatment is as follows:</w:t>
      </w:r>
    </w:p>
    <w:p>
      <w:pPr>
        <w:pStyle w:val="29"/>
        <w:numPr>
          <w:ilvl w:val="0"/>
          <w:numId w:val="5"/>
        </w:numPr>
        <w:spacing w:before="62" w:after="62"/>
        <w:rPr>
          <w:rFonts w:hint="default" w:ascii="Arial" w:hAnsi="Arial" w:cs="Arial"/>
        </w:rPr>
      </w:pPr>
      <w:r>
        <w:rPr>
          <w:rFonts w:hint="default" w:ascii="Arial" w:hAnsi="Arial" w:eastAsia="Times New Roman" w:cs="Arial"/>
        </w:rPr>
        <w:t>Check whether the insurance on the power input socket is fuse, replace the insurance;</w:t>
      </w:r>
    </w:p>
    <w:p>
      <w:pPr>
        <w:pStyle w:val="29"/>
        <w:numPr>
          <w:ilvl w:val="0"/>
          <w:numId w:val="5"/>
        </w:numPr>
        <w:spacing w:before="62" w:after="62"/>
        <w:rPr>
          <w:rFonts w:hint="default" w:ascii="Arial" w:hAnsi="Arial" w:cs="Arial"/>
        </w:rPr>
      </w:pPr>
      <w:r>
        <w:rPr>
          <w:rFonts w:hint="default" w:ascii="Arial" w:hAnsi="Arial" w:eastAsia="Times New Roman" w:cs="Arial"/>
        </w:rPr>
        <w:t>Lamps in long-distance transportation due to vibration caused by poor line contact</w:t>
      </w:r>
    </w:p>
    <w:p>
      <w:pPr>
        <w:pStyle w:val="29"/>
        <w:numPr>
          <w:ilvl w:val="0"/>
          <w:numId w:val="5"/>
        </w:numPr>
        <w:spacing w:before="62" w:after="62"/>
        <w:rPr>
          <w:rFonts w:hint="default" w:ascii="Arial" w:hAnsi="Arial" w:cs="Arial"/>
        </w:rPr>
      </w:pPr>
      <w:r>
        <w:rPr>
          <w:rFonts w:hint="default" w:ascii="Arial" w:hAnsi="Arial" w:eastAsia="Times New Roman" w:cs="Arial"/>
        </w:rPr>
        <w:t>Check the input power supply, computer board and other connected devices.</w:t>
      </w:r>
    </w:p>
    <w:p>
      <w:pPr>
        <w:pStyle w:val="29"/>
        <w:spacing w:before="62" w:after="62"/>
        <w:ind w:firstLine="0"/>
        <w:rPr>
          <w:rFonts w:hint="default" w:ascii="Arial" w:hAnsi="Arial" w:cs="Arial"/>
        </w:rPr>
      </w:pPr>
    </w:p>
    <w:p>
      <w:pPr>
        <w:pStyle w:val="4"/>
        <w:rPr>
          <w:rFonts w:hint="default" w:ascii="Arial" w:hAnsi="Arial" w:cs="Arial"/>
        </w:rPr>
      </w:pPr>
      <w:bookmarkStart w:id="5" w:name="_Toc386526406"/>
      <w:bookmarkStart w:id="6" w:name="_Toc483325191"/>
      <w:r>
        <w:rPr>
          <w:rFonts w:hint="default" w:ascii="Arial" w:hAnsi="Arial" w:eastAsia="Times New Roman" w:cs="Arial"/>
        </w:rPr>
        <w:t>Precautions in use</w:t>
      </w:r>
      <w:bookmarkEnd w:id="5"/>
      <w:bookmarkEnd w:id="6"/>
    </w:p>
    <w:p>
      <w:pPr>
        <w:numPr>
          <w:ilvl w:val="0"/>
          <w:numId w:val="5"/>
        </w:numPr>
        <w:rPr>
          <w:rFonts w:hint="default" w:ascii="Arial" w:hAnsi="Arial" w:cs="Arial"/>
        </w:rPr>
      </w:pPr>
      <w:r>
        <w:rPr>
          <w:rFonts w:hint="default" w:ascii="Arial" w:hAnsi="Arial" w:eastAsia="Times New Roman" w:cs="Arial"/>
        </w:rPr>
        <w:t>Check whether the local power supply meets the rated voltage requirements of the product, leakage protector, overcurrent protector, etc. meet the load requirements;</w:t>
      </w:r>
    </w:p>
    <w:p>
      <w:pPr>
        <w:numPr>
          <w:ilvl w:val="0"/>
          <w:numId w:val="5"/>
        </w:numPr>
        <w:rPr>
          <w:rFonts w:hint="default" w:ascii="Arial" w:hAnsi="Arial" w:cs="Arial"/>
        </w:rPr>
      </w:pPr>
      <w:r>
        <w:rPr>
          <w:rFonts w:hint="default" w:ascii="Arial" w:hAnsi="Arial" w:eastAsia="Times New Roman" w:cs="Arial"/>
        </w:rPr>
        <w:t>Do not use the power cord with damaged insulation layer, and do not lap the power cord on other wires;</w:t>
      </w:r>
    </w:p>
    <w:p>
      <w:pPr>
        <w:numPr>
          <w:ilvl w:val="0"/>
          <w:numId w:val="5"/>
        </w:numPr>
        <w:rPr>
          <w:rFonts w:hint="default" w:ascii="Arial" w:hAnsi="Arial" w:cs="Arial"/>
        </w:rPr>
      </w:pPr>
      <w:r>
        <w:rPr>
          <w:rFonts w:hint="default" w:ascii="Arial" w:hAnsi="Arial" w:eastAsia="Times New Roman" w:cs="Arial"/>
        </w:rPr>
        <w:t>Lamps use strong wind refrigeration, easy to collect dust, must be cleaned once a month, especially the cooling tuyelle, otherwise it will be blocked by dust, resulting in poor heat dissipation, so that the lamps appear abnormal.</w:t>
      </w:r>
    </w:p>
    <w:p>
      <w:pPr>
        <w:numPr>
          <w:ilvl w:val="0"/>
          <w:numId w:val="5"/>
        </w:numPr>
        <w:rPr>
          <w:rFonts w:hint="default" w:ascii="Arial" w:hAnsi="Arial" w:cs="Arial"/>
        </w:rPr>
      </w:pPr>
      <w:r>
        <w:rPr>
          <w:rFonts w:hint="default" w:ascii="Arial" w:hAnsi="Arial" w:eastAsia="Times New Roman" w:cs="Arial"/>
        </w:rPr>
        <w:t>When installing the lamps, the fixing screws must be fastened, and with a safety cable, and regular inspection;</w:t>
      </w:r>
    </w:p>
    <w:p>
      <w:pPr>
        <w:numPr>
          <w:ilvl w:val="0"/>
          <w:numId w:val="5"/>
        </w:numPr>
        <w:rPr>
          <w:rFonts w:hint="default" w:ascii="Arial" w:hAnsi="Arial" w:cs="Arial"/>
        </w:rPr>
      </w:pPr>
      <w:r>
        <w:rPr>
          <w:rFonts w:hint="default" w:ascii="Arial" w:hAnsi="Arial" w:eastAsia="Times New Roman" w:cs="Arial"/>
        </w:rPr>
        <w:t>When installing and positioning the lamps, any point on the surface of the lamps and any combustible explosive, maintain a minimum distance of 10 meters, 2.5 meters from the irradiation distance, please do not directly install the lamps on the surface of combustible substances;</w:t>
      </w:r>
    </w:p>
    <w:p>
      <w:pPr>
        <w:numPr>
          <w:ilvl w:val="0"/>
          <w:numId w:val="5"/>
        </w:numPr>
        <w:rPr>
          <w:rFonts w:hint="default" w:ascii="Arial" w:hAnsi="Arial" w:cs="Arial"/>
        </w:rPr>
      </w:pPr>
      <w:r>
        <w:rPr>
          <w:rFonts w:hint="default" w:ascii="Arial" w:hAnsi="Arial" w:eastAsia="Times New Roman" w:cs="Arial"/>
        </w:rPr>
        <w:t>It is recommended that the continuous working time of the lamp should not exceed 10 hours, and the interval time of continuous starting the lamp should not be less than 10 minutes, otherwise it will not be triggered normally because of the overheating protection of the bulb;</w:t>
      </w:r>
    </w:p>
    <w:p>
      <w:pPr>
        <w:numPr>
          <w:ilvl w:val="0"/>
          <w:numId w:val="5"/>
        </w:numPr>
        <w:rPr>
          <w:rFonts w:hint="default" w:ascii="Arial" w:hAnsi="Arial" w:cs="Arial"/>
        </w:rPr>
      </w:pPr>
      <w:r>
        <w:rPr>
          <w:rFonts w:hint="default" w:ascii="Arial" w:hAnsi="Arial" w:eastAsia="Times New Roman" w:cs="Arial"/>
        </w:rPr>
        <w:t xml:space="preserve">The closing time of the switch valve should not exceed 5 minutes. If you need to close the light for a long time, you should use the console (lamp control channel) to close the lamp; </w:t>
      </w:r>
    </w:p>
    <w:p>
      <w:pPr>
        <w:numPr>
          <w:ilvl w:val="0"/>
          <w:numId w:val="5"/>
        </w:numPr>
        <w:rPr>
          <w:rFonts w:hint="default" w:ascii="Arial" w:hAnsi="Arial" w:cs="Arial"/>
        </w:rPr>
      </w:pPr>
      <w:r>
        <w:rPr>
          <w:rFonts w:hint="default" w:ascii="Arial" w:hAnsi="Arial" w:eastAsia="Times New Roman" w:cs="Arial"/>
        </w:rPr>
        <w:t>In order to ensure that multiple lamps better comply with the scene effect, the lamps should not have been in the current scene, that is, to start the next scene action, it is best not to exceed 3 minutes, to ensure that multiple lamps can run synchronously.</w:t>
      </w:r>
    </w:p>
    <w:p>
      <w:pPr>
        <w:numPr>
          <w:ilvl w:val="0"/>
          <w:numId w:val="5"/>
        </w:numPr>
        <w:rPr>
          <w:rFonts w:hint="default" w:ascii="Arial" w:hAnsi="Arial" w:cs="Arial"/>
        </w:rPr>
      </w:pPr>
      <w:r>
        <w:rPr>
          <w:rFonts w:hint="default" w:ascii="Arial" w:hAnsi="Arial" w:eastAsia="Times New Roman" w:cs="Arial"/>
        </w:rPr>
        <w:t>During use, if the lamps are abnormal, stop using the lamps in time to prevent inducing other faults;</w:t>
      </w:r>
    </w:p>
    <w:p>
      <w:pPr>
        <w:rPr>
          <w:rFonts w:hint="default" w:ascii="Arial" w:hAnsi="Arial" w:cs="Arial"/>
        </w:rPr>
      </w:pPr>
    </w:p>
    <w:sectPr>
      <w:headerReference r:id="rId4" w:type="default"/>
      <w:footerReference r:id="rId5" w:type="default"/>
      <w:pgSz w:w="11907" w:h="16840"/>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Traditional Arabic">
    <w:panose1 w:val="02020603050405020304"/>
    <w:charset w:val="00"/>
    <w:family w:val="auto"/>
    <w:pitch w:val="default"/>
    <w:sig w:usb0="00006003" w:usb1="80000000" w:usb2="00000008" w:usb3="00000000" w:csb0="00000041" w:csb1="20080000"/>
  </w:font>
  <w:font w:name="Segoe UI Symbol">
    <w:panose1 w:val="020B0502040204020203"/>
    <w:charset w:val="00"/>
    <w:family w:val="auto"/>
    <w:pitch w:val="default"/>
    <w:sig w:usb0="8000006F" w:usb1="1200FBEF" w:usb2="0064C000" w:usb3="00000002" w:csb0="00000001" w:csb1="40000000"/>
  </w:font>
  <w:font w:name="Angsana New">
    <w:panose1 w:val="020206030504050203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p>
  <w:p>
    <w:pPr>
      <w:pStyle w:val="14"/>
      <w:ind w:right="360"/>
      <w:jc w:val="center"/>
      <w:rPr>
        <w:rFonts w:hint="eastAsia"/>
      </w:rPr>
    </w:pPr>
    <w:r>
      <w:rPr>
        <w:rStyle w:val="22"/>
        <w:rFonts w:hint="eastAsia"/>
      </w:rPr>
      <w:t>第</w:t>
    </w:r>
    <w:r>
      <w:fldChar w:fldCharType="begin"/>
    </w:r>
    <w:r>
      <w:rPr>
        <w:rStyle w:val="22"/>
      </w:rPr>
      <w:instrText xml:space="preserve"> PAGE </w:instrText>
    </w:r>
    <w:r>
      <w:fldChar w:fldCharType="separate"/>
    </w:r>
    <w:r>
      <w:rPr>
        <w:rStyle w:val="22"/>
        <w:lang w:val="en-US" w:eastAsia="zh-CN"/>
      </w:rPr>
      <w:t>9</w:t>
    </w:r>
    <w:r>
      <w:fldChar w:fldCharType="end"/>
    </w:r>
    <w:r>
      <w:rPr>
        <w:rStyle w:val="22"/>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ascii="Arial" w:hAnsi="Arial" w:eastAsia="宋体" w:cs="Arial"/>
        <w:lang w:val="en-US" w:eastAsia="zh-CN"/>
      </w:rPr>
    </w:pPr>
    <w:r>
      <w:rPr>
        <w:rFonts w:hint="default" w:ascii="Arial" w:hAnsi="Arial" w:cs="Arial"/>
        <w:lang w:val="en-US" w:eastAsia="zh-CN"/>
      </w:rPr>
      <w:t>Operation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2D367"/>
    <w:multiLevelType w:val="multilevel"/>
    <w:tmpl w:val="B512D36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3">
    <w:nsid w:val="58FA2933"/>
    <w:multiLevelType w:val="multilevel"/>
    <w:tmpl w:val="58FA29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hZjkzMWFlM2Q0OGEzNzE1NTYyZDc0MGZjYjEyYTUifQ=="/>
  </w:docVars>
  <w:rsids>
    <w:rsidRoot w:val="00C401FD"/>
    <w:rsid w:val="00001191"/>
    <w:rsid w:val="00002AC3"/>
    <w:rsid w:val="00006E2A"/>
    <w:rsid w:val="00007875"/>
    <w:rsid w:val="000119C2"/>
    <w:rsid w:val="0001357C"/>
    <w:rsid w:val="00014B45"/>
    <w:rsid w:val="00020579"/>
    <w:rsid w:val="00020747"/>
    <w:rsid w:val="0002126D"/>
    <w:rsid w:val="00021F17"/>
    <w:rsid w:val="00032650"/>
    <w:rsid w:val="000409CF"/>
    <w:rsid w:val="00040A49"/>
    <w:rsid w:val="00041A6A"/>
    <w:rsid w:val="0004391A"/>
    <w:rsid w:val="00046593"/>
    <w:rsid w:val="00050A29"/>
    <w:rsid w:val="00054955"/>
    <w:rsid w:val="00056FF6"/>
    <w:rsid w:val="0006019E"/>
    <w:rsid w:val="00062922"/>
    <w:rsid w:val="0006373D"/>
    <w:rsid w:val="00070EB0"/>
    <w:rsid w:val="000711D9"/>
    <w:rsid w:val="00077C40"/>
    <w:rsid w:val="00090669"/>
    <w:rsid w:val="00092076"/>
    <w:rsid w:val="00092CAF"/>
    <w:rsid w:val="00092F98"/>
    <w:rsid w:val="000A0500"/>
    <w:rsid w:val="000A4535"/>
    <w:rsid w:val="000A51B7"/>
    <w:rsid w:val="000A5553"/>
    <w:rsid w:val="000B09DE"/>
    <w:rsid w:val="000B13AD"/>
    <w:rsid w:val="000B264F"/>
    <w:rsid w:val="000B2EA4"/>
    <w:rsid w:val="000B71E3"/>
    <w:rsid w:val="000B7599"/>
    <w:rsid w:val="000B7B4A"/>
    <w:rsid w:val="000C3659"/>
    <w:rsid w:val="000E708A"/>
    <w:rsid w:val="000F0BF7"/>
    <w:rsid w:val="000F37F1"/>
    <w:rsid w:val="000F5800"/>
    <w:rsid w:val="00101528"/>
    <w:rsid w:val="0011126C"/>
    <w:rsid w:val="001158F3"/>
    <w:rsid w:val="00122470"/>
    <w:rsid w:val="0012729B"/>
    <w:rsid w:val="00132538"/>
    <w:rsid w:val="00144FB8"/>
    <w:rsid w:val="001454A3"/>
    <w:rsid w:val="0014783B"/>
    <w:rsid w:val="00151A4C"/>
    <w:rsid w:val="00151C91"/>
    <w:rsid w:val="00157E43"/>
    <w:rsid w:val="00164030"/>
    <w:rsid w:val="00164DD0"/>
    <w:rsid w:val="00167B96"/>
    <w:rsid w:val="00175019"/>
    <w:rsid w:val="0017597C"/>
    <w:rsid w:val="0017630F"/>
    <w:rsid w:val="00177011"/>
    <w:rsid w:val="00177F55"/>
    <w:rsid w:val="00183EEA"/>
    <w:rsid w:val="0018473C"/>
    <w:rsid w:val="00190AC8"/>
    <w:rsid w:val="00196883"/>
    <w:rsid w:val="00196DBA"/>
    <w:rsid w:val="001A05F2"/>
    <w:rsid w:val="001A224D"/>
    <w:rsid w:val="001A38AF"/>
    <w:rsid w:val="001A6F47"/>
    <w:rsid w:val="001B27D3"/>
    <w:rsid w:val="001B7A67"/>
    <w:rsid w:val="001C07B2"/>
    <w:rsid w:val="001C17A6"/>
    <w:rsid w:val="001C4449"/>
    <w:rsid w:val="001C65F5"/>
    <w:rsid w:val="001D03CA"/>
    <w:rsid w:val="001D2B7F"/>
    <w:rsid w:val="001D5151"/>
    <w:rsid w:val="001D799E"/>
    <w:rsid w:val="001E66FF"/>
    <w:rsid w:val="001F3CCD"/>
    <w:rsid w:val="001F50E9"/>
    <w:rsid w:val="001F5BE6"/>
    <w:rsid w:val="00202518"/>
    <w:rsid w:val="00213050"/>
    <w:rsid w:val="00213567"/>
    <w:rsid w:val="00223B8B"/>
    <w:rsid w:val="0024024C"/>
    <w:rsid w:val="00240ADD"/>
    <w:rsid w:val="0025143A"/>
    <w:rsid w:val="00256810"/>
    <w:rsid w:val="00260010"/>
    <w:rsid w:val="002739FC"/>
    <w:rsid w:val="002847DC"/>
    <w:rsid w:val="00284F70"/>
    <w:rsid w:val="0028573F"/>
    <w:rsid w:val="002905AE"/>
    <w:rsid w:val="00292A13"/>
    <w:rsid w:val="002969D3"/>
    <w:rsid w:val="002A3050"/>
    <w:rsid w:val="002A5371"/>
    <w:rsid w:val="002B020E"/>
    <w:rsid w:val="002B2806"/>
    <w:rsid w:val="002B5F8D"/>
    <w:rsid w:val="002C2ACB"/>
    <w:rsid w:val="002C35A7"/>
    <w:rsid w:val="002C3CD9"/>
    <w:rsid w:val="002C5C06"/>
    <w:rsid w:val="002C64B2"/>
    <w:rsid w:val="002D1E6D"/>
    <w:rsid w:val="002D5437"/>
    <w:rsid w:val="002E0682"/>
    <w:rsid w:val="002E0F66"/>
    <w:rsid w:val="002E1059"/>
    <w:rsid w:val="002E1B87"/>
    <w:rsid w:val="002E66B2"/>
    <w:rsid w:val="002E685F"/>
    <w:rsid w:val="002E7C52"/>
    <w:rsid w:val="002F3652"/>
    <w:rsid w:val="002F5D1D"/>
    <w:rsid w:val="002F71D2"/>
    <w:rsid w:val="00303287"/>
    <w:rsid w:val="00305B4A"/>
    <w:rsid w:val="00306970"/>
    <w:rsid w:val="003070DA"/>
    <w:rsid w:val="00307269"/>
    <w:rsid w:val="00313DFC"/>
    <w:rsid w:val="003210BD"/>
    <w:rsid w:val="003338FC"/>
    <w:rsid w:val="00343594"/>
    <w:rsid w:val="00346B55"/>
    <w:rsid w:val="00351241"/>
    <w:rsid w:val="00363571"/>
    <w:rsid w:val="00363D33"/>
    <w:rsid w:val="00365115"/>
    <w:rsid w:val="003655FE"/>
    <w:rsid w:val="00365CCA"/>
    <w:rsid w:val="00367659"/>
    <w:rsid w:val="003701B0"/>
    <w:rsid w:val="0037284E"/>
    <w:rsid w:val="003737F2"/>
    <w:rsid w:val="00374374"/>
    <w:rsid w:val="003748DB"/>
    <w:rsid w:val="00374EDB"/>
    <w:rsid w:val="00376814"/>
    <w:rsid w:val="0038138C"/>
    <w:rsid w:val="003906CB"/>
    <w:rsid w:val="00391888"/>
    <w:rsid w:val="00394EE7"/>
    <w:rsid w:val="003A336B"/>
    <w:rsid w:val="003A37A8"/>
    <w:rsid w:val="003B5BC4"/>
    <w:rsid w:val="003B7BE5"/>
    <w:rsid w:val="003C29BA"/>
    <w:rsid w:val="003D31CA"/>
    <w:rsid w:val="003E18C0"/>
    <w:rsid w:val="003E24DB"/>
    <w:rsid w:val="003E5C84"/>
    <w:rsid w:val="003F2694"/>
    <w:rsid w:val="003F63FD"/>
    <w:rsid w:val="00401568"/>
    <w:rsid w:val="00402D28"/>
    <w:rsid w:val="00403C99"/>
    <w:rsid w:val="004057F6"/>
    <w:rsid w:val="0040602C"/>
    <w:rsid w:val="004062BB"/>
    <w:rsid w:val="004107C6"/>
    <w:rsid w:val="00410F4D"/>
    <w:rsid w:val="0041163D"/>
    <w:rsid w:val="00414D29"/>
    <w:rsid w:val="00415DCE"/>
    <w:rsid w:val="00422368"/>
    <w:rsid w:val="0042429C"/>
    <w:rsid w:val="004253B4"/>
    <w:rsid w:val="00425C46"/>
    <w:rsid w:val="00427ABB"/>
    <w:rsid w:val="00431530"/>
    <w:rsid w:val="004315FE"/>
    <w:rsid w:val="00432246"/>
    <w:rsid w:val="00434E65"/>
    <w:rsid w:val="0044057C"/>
    <w:rsid w:val="00445689"/>
    <w:rsid w:val="004500AD"/>
    <w:rsid w:val="0045143E"/>
    <w:rsid w:val="00452520"/>
    <w:rsid w:val="004526FA"/>
    <w:rsid w:val="00452E8E"/>
    <w:rsid w:val="0045696C"/>
    <w:rsid w:val="00456ACE"/>
    <w:rsid w:val="004605ED"/>
    <w:rsid w:val="00461D9F"/>
    <w:rsid w:val="0047181C"/>
    <w:rsid w:val="00472208"/>
    <w:rsid w:val="004737D9"/>
    <w:rsid w:val="004833ED"/>
    <w:rsid w:val="00483AEC"/>
    <w:rsid w:val="00485026"/>
    <w:rsid w:val="00486CDA"/>
    <w:rsid w:val="00487058"/>
    <w:rsid w:val="004937EB"/>
    <w:rsid w:val="004A0920"/>
    <w:rsid w:val="004A1968"/>
    <w:rsid w:val="004A2E63"/>
    <w:rsid w:val="004A53C5"/>
    <w:rsid w:val="004A6245"/>
    <w:rsid w:val="004A64BD"/>
    <w:rsid w:val="004B125E"/>
    <w:rsid w:val="004B3700"/>
    <w:rsid w:val="004B49DF"/>
    <w:rsid w:val="004B607D"/>
    <w:rsid w:val="004B7CBC"/>
    <w:rsid w:val="004C054B"/>
    <w:rsid w:val="004C0E1E"/>
    <w:rsid w:val="004D1E7D"/>
    <w:rsid w:val="004D3893"/>
    <w:rsid w:val="004E357B"/>
    <w:rsid w:val="004E3EE9"/>
    <w:rsid w:val="004E6A5B"/>
    <w:rsid w:val="004F056E"/>
    <w:rsid w:val="004F3C95"/>
    <w:rsid w:val="004F421E"/>
    <w:rsid w:val="004F486D"/>
    <w:rsid w:val="005004F9"/>
    <w:rsid w:val="005049CF"/>
    <w:rsid w:val="00513602"/>
    <w:rsid w:val="005149B6"/>
    <w:rsid w:val="00515228"/>
    <w:rsid w:val="0051600A"/>
    <w:rsid w:val="00516BF6"/>
    <w:rsid w:val="005341A8"/>
    <w:rsid w:val="005357D4"/>
    <w:rsid w:val="00535B82"/>
    <w:rsid w:val="00540C9C"/>
    <w:rsid w:val="00541EE7"/>
    <w:rsid w:val="00542CDA"/>
    <w:rsid w:val="00551027"/>
    <w:rsid w:val="005516DE"/>
    <w:rsid w:val="00551DE3"/>
    <w:rsid w:val="005573B3"/>
    <w:rsid w:val="005575EA"/>
    <w:rsid w:val="005610D2"/>
    <w:rsid w:val="00561B89"/>
    <w:rsid w:val="005622B3"/>
    <w:rsid w:val="00563BCA"/>
    <w:rsid w:val="00563F9F"/>
    <w:rsid w:val="00564183"/>
    <w:rsid w:val="0056531F"/>
    <w:rsid w:val="00577502"/>
    <w:rsid w:val="0058029D"/>
    <w:rsid w:val="00581632"/>
    <w:rsid w:val="00582D7F"/>
    <w:rsid w:val="0058336E"/>
    <w:rsid w:val="00585E7F"/>
    <w:rsid w:val="0058777B"/>
    <w:rsid w:val="00593BE9"/>
    <w:rsid w:val="00596A27"/>
    <w:rsid w:val="00597B4E"/>
    <w:rsid w:val="005A2EFF"/>
    <w:rsid w:val="005A61CC"/>
    <w:rsid w:val="005B1858"/>
    <w:rsid w:val="005B4D67"/>
    <w:rsid w:val="005B623B"/>
    <w:rsid w:val="005C0F77"/>
    <w:rsid w:val="005C20B5"/>
    <w:rsid w:val="005C228C"/>
    <w:rsid w:val="005C3808"/>
    <w:rsid w:val="005C4231"/>
    <w:rsid w:val="005C5173"/>
    <w:rsid w:val="005D0F8A"/>
    <w:rsid w:val="005D2FD7"/>
    <w:rsid w:val="005E14AE"/>
    <w:rsid w:val="005F1B1C"/>
    <w:rsid w:val="005F2F48"/>
    <w:rsid w:val="005F5F6B"/>
    <w:rsid w:val="005F6C83"/>
    <w:rsid w:val="005F6D6A"/>
    <w:rsid w:val="00607A42"/>
    <w:rsid w:val="00607BD2"/>
    <w:rsid w:val="00607D9F"/>
    <w:rsid w:val="00610713"/>
    <w:rsid w:val="006154BA"/>
    <w:rsid w:val="0061598F"/>
    <w:rsid w:val="00624853"/>
    <w:rsid w:val="00626400"/>
    <w:rsid w:val="00634A56"/>
    <w:rsid w:val="00645E5F"/>
    <w:rsid w:val="006512B1"/>
    <w:rsid w:val="0065656C"/>
    <w:rsid w:val="0065746C"/>
    <w:rsid w:val="00661E47"/>
    <w:rsid w:val="00666222"/>
    <w:rsid w:val="00666ECD"/>
    <w:rsid w:val="00667FEF"/>
    <w:rsid w:val="00673966"/>
    <w:rsid w:val="00674E5B"/>
    <w:rsid w:val="0068088B"/>
    <w:rsid w:val="00680EDB"/>
    <w:rsid w:val="00683AA3"/>
    <w:rsid w:val="00684FBE"/>
    <w:rsid w:val="0068706C"/>
    <w:rsid w:val="00691E92"/>
    <w:rsid w:val="00691F8A"/>
    <w:rsid w:val="0069603A"/>
    <w:rsid w:val="006A25AE"/>
    <w:rsid w:val="006A508F"/>
    <w:rsid w:val="006A5C09"/>
    <w:rsid w:val="006B5E18"/>
    <w:rsid w:val="006B6A2A"/>
    <w:rsid w:val="006C0987"/>
    <w:rsid w:val="006C0BAF"/>
    <w:rsid w:val="006C1329"/>
    <w:rsid w:val="006D372A"/>
    <w:rsid w:val="006D678A"/>
    <w:rsid w:val="006D7D2E"/>
    <w:rsid w:val="006E21EB"/>
    <w:rsid w:val="006E498C"/>
    <w:rsid w:val="006E5BBE"/>
    <w:rsid w:val="006E5DD4"/>
    <w:rsid w:val="006F03EF"/>
    <w:rsid w:val="006F2DFD"/>
    <w:rsid w:val="006F3066"/>
    <w:rsid w:val="006F46E0"/>
    <w:rsid w:val="006F5047"/>
    <w:rsid w:val="00713E54"/>
    <w:rsid w:val="00730AF4"/>
    <w:rsid w:val="00730EFC"/>
    <w:rsid w:val="007316B9"/>
    <w:rsid w:val="00731729"/>
    <w:rsid w:val="0073611E"/>
    <w:rsid w:val="007373CD"/>
    <w:rsid w:val="007466EF"/>
    <w:rsid w:val="0075338E"/>
    <w:rsid w:val="00753D85"/>
    <w:rsid w:val="00756347"/>
    <w:rsid w:val="00762606"/>
    <w:rsid w:val="00765835"/>
    <w:rsid w:val="00770A76"/>
    <w:rsid w:val="00780CB8"/>
    <w:rsid w:val="0078294D"/>
    <w:rsid w:val="00783D92"/>
    <w:rsid w:val="007847A9"/>
    <w:rsid w:val="00784EF5"/>
    <w:rsid w:val="00785558"/>
    <w:rsid w:val="0078761A"/>
    <w:rsid w:val="00793426"/>
    <w:rsid w:val="0079671A"/>
    <w:rsid w:val="00796917"/>
    <w:rsid w:val="007A3E88"/>
    <w:rsid w:val="007A4C75"/>
    <w:rsid w:val="007C376E"/>
    <w:rsid w:val="007C4E0C"/>
    <w:rsid w:val="007C6A9F"/>
    <w:rsid w:val="007D038F"/>
    <w:rsid w:val="007D145E"/>
    <w:rsid w:val="007D1861"/>
    <w:rsid w:val="007D3806"/>
    <w:rsid w:val="007E51F7"/>
    <w:rsid w:val="007E72ED"/>
    <w:rsid w:val="007E7A36"/>
    <w:rsid w:val="007F0735"/>
    <w:rsid w:val="007F0BAC"/>
    <w:rsid w:val="007F0E2E"/>
    <w:rsid w:val="007F10DF"/>
    <w:rsid w:val="007F26BF"/>
    <w:rsid w:val="007F2ACE"/>
    <w:rsid w:val="0080083E"/>
    <w:rsid w:val="00803BF7"/>
    <w:rsid w:val="00804C86"/>
    <w:rsid w:val="00806868"/>
    <w:rsid w:val="008123ED"/>
    <w:rsid w:val="008137CD"/>
    <w:rsid w:val="00820043"/>
    <w:rsid w:val="008212F1"/>
    <w:rsid w:val="00821308"/>
    <w:rsid w:val="00824028"/>
    <w:rsid w:val="00826AA2"/>
    <w:rsid w:val="008301E3"/>
    <w:rsid w:val="00830BCA"/>
    <w:rsid w:val="00830BD9"/>
    <w:rsid w:val="00837047"/>
    <w:rsid w:val="00837C32"/>
    <w:rsid w:val="00850433"/>
    <w:rsid w:val="008559D9"/>
    <w:rsid w:val="00857108"/>
    <w:rsid w:val="00862160"/>
    <w:rsid w:val="00877A4F"/>
    <w:rsid w:val="00882EB0"/>
    <w:rsid w:val="008843CA"/>
    <w:rsid w:val="00884E1D"/>
    <w:rsid w:val="00891757"/>
    <w:rsid w:val="008927DA"/>
    <w:rsid w:val="008952C6"/>
    <w:rsid w:val="008A0636"/>
    <w:rsid w:val="008A615B"/>
    <w:rsid w:val="008B0337"/>
    <w:rsid w:val="008B4E64"/>
    <w:rsid w:val="008C2606"/>
    <w:rsid w:val="008C53B7"/>
    <w:rsid w:val="008D1477"/>
    <w:rsid w:val="008D63FD"/>
    <w:rsid w:val="008D74F9"/>
    <w:rsid w:val="008E13A1"/>
    <w:rsid w:val="008E2A3A"/>
    <w:rsid w:val="008E72BA"/>
    <w:rsid w:val="008E72E0"/>
    <w:rsid w:val="008F6D93"/>
    <w:rsid w:val="008F7DDB"/>
    <w:rsid w:val="009003F4"/>
    <w:rsid w:val="0090650A"/>
    <w:rsid w:val="00914170"/>
    <w:rsid w:val="00926F4D"/>
    <w:rsid w:val="0093155F"/>
    <w:rsid w:val="00932497"/>
    <w:rsid w:val="009353F3"/>
    <w:rsid w:val="00940515"/>
    <w:rsid w:val="00947F67"/>
    <w:rsid w:val="00954EE0"/>
    <w:rsid w:val="00956FED"/>
    <w:rsid w:val="009607D6"/>
    <w:rsid w:val="00964352"/>
    <w:rsid w:val="0096773C"/>
    <w:rsid w:val="00972D3D"/>
    <w:rsid w:val="009738DF"/>
    <w:rsid w:val="009762D1"/>
    <w:rsid w:val="009975B5"/>
    <w:rsid w:val="009A202D"/>
    <w:rsid w:val="009A3AF0"/>
    <w:rsid w:val="009B3440"/>
    <w:rsid w:val="009B5329"/>
    <w:rsid w:val="009B6D75"/>
    <w:rsid w:val="009B7B35"/>
    <w:rsid w:val="009C3C9D"/>
    <w:rsid w:val="009C6D39"/>
    <w:rsid w:val="009D69B4"/>
    <w:rsid w:val="009E13FF"/>
    <w:rsid w:val="009E171C"/>
    <w:rsid w:val="00A003A4"/>
    <w:rsid w:val="00A00DDD"/>
    <w:rsid w:val="00A05239"/>
    <w:rsid w:val="00A10CC7"/>
    <w:rsid w:val="00A1290F"/>
    <w:rsid w:val="00A17F56"/>
    <w:rsid w:val="00A20C6C"/>
    <w:rsid w:val="00A278D9"/>
    <w:rsid w:val="00A32F8A"/>
    <w:rsid w:val="00A37CEA"/>
    <w:rsid w:val="00A37DDE"/>
    <w:rsid w:val="00A429DB"/>
    <w:rsid w:val="00A43D8F"/>
    <w:rsid w:val="00A50518"/>
    <w:rsid w:val="00A60D50"/>
    <w:rsid w:val="00A6152E"/>
    <w:rsid w:val="00A675A6"/>
    <w:rsid w:val="00A713AD"/>
    <w:rsid w:val="00A73358"/>
    <w:rsid w:val="00A823BB"/>
    <w:rsid w:val="00A84388"/>
    <w:rsid w:val="00A85793"/>
    <w:rsid w:val="00A87E57"/>
    <w:rsid w:val="00A9353E"/>
    <w:rsid w:val="00A952C6"/>
    <w:rsid w:val="00AA0A25"/>
    <w:rsid w:val="00AA257E"/>
    <w:rsid w:val="00AA4F93"/>
    <w:rsid w:val="00AA541D"/>
    <w:rsid w:val="00AA5519"/>
    <w:rsid w:val="00AB238D"/>
    <w:rsid w:val="00AB252A"/>
    <w:rsid w:val="00AB63C6"/>
    <w:rsid w:val="00AB7DC6"/>
    <w:rsid w:val="00AC70C8"/>
    <w:rsid w:val="00AD1BBA"/>
    <w:rsid w:val="00AD26CB"/>
    <w:rsid w:val="00AD4EFC"/>
    <w:rsid w:val="00AE2ECF"/>
    <w:rsid w:val="00AE52C4"/>
    <w:rsid w:val="00AE760A"/>
    <w:rsid w:val="00AF2E85"/>
    <w:rsid w:val="00AF2F99"/>
    <w:rsid w:val="00B01D27"/>
    <w:rsid w:val="00B04918"/>
    <w:rsid w:val="00B056B3"/>
    <w:rsid w:val="00B110B4"/>
    <w:rsid w:val="00B16B0B"/>
    <w:rsid w:val="00B1775C"/>
    <w:rsid w:val="00B279AE"/>
    <w:rsid w:val="00B33CEC"/>
    <w:rsid w:val="00B347B2"/>
    <w:rsid w:val="00B440D3"/>
    <w:rsid w:val="00B507C9"/>
    <w:rsid w:val="00B526A2"/>
    <w:rsid w:val="00B53A15"/>
    <w:rsid w:val="00B53D5E"/>
    <w:rsid w:val="00B5603B"/>
    <w:rsid w:val="00B575AF"/>
    <w:rsid w:val="00B61E66"/>
    <w:rsid w:val="00B62193"/>
    <w:rsid w:val="00B630C6"/>
    <w:rsid w:val="00B64389"/>
    <w:rsid w:val="00B70730"/>
    <w:rsid w:val="00B71406"/>
    <w:rsid w:val="00B80CFB"/>
    <w:rsid w:val="00B83ECF"/>
    <w:rsid w:val="00B847EA"/>
    <w:rsid w:val="00B84B9F"/>
    <w:rsid w:val="00B862DD"/>
    <w:rsid w:val="00B86A92"/>
    <w:rsid w:val="00B90D3F"/>
    <w:rsid w:val="00B96699"/>
    <w:rsid w:val="00BA185C"/>
    <w:rsid w:val="00BA6A91"/>
    <w:rsid w:val="00BB0AB1"/>
    <w:rsid w:val="00BB3D82"/>
    <w:rsid w:val="00BB772A"/>
    <w:rsid w:val="00BC1E1F"/>
    <w:rsid w:val="00BC50C4"/>
    <w:rsid w:val="00BD1155"/>
    <w:rsid w:val="00BD229B"/>
    <w:rsid w:val="00BD29FC"/>
    <w:rsid w:val="00BD3639"/>
    <w:rsid w:val="00BD711A"/>
    <w:rsid w:val="00BE0D81"/>
    <w:rsid w:val="00BE3C76"/>
    <w:rsid w:val="00BE3D11"/>
    <w:rsid w:val="00BE655B"/>
    <w:rsid w:val="00BE749F"/>
    <w:rsid w:val="00BF2B97"/>
    <w:rsid w:val="00BF378B"/>
    <w:rsid w:val="00BF596E"/>
    <w:rsid w:val="00C0153D"/>
    <w:rsid w:val="00C0563B"/>
    <w:rsid w:val="00C14DE8"/>
    <w:rsid w:val="00C14EDD"/>
    <w:rsid w:val="00C366A8"/>
    <w:rsid w:val="00C3689E"/>
    <w:rsid w:val="00C401FD"/>
    <w:rsid w:val="00C40DCC"/>
    <w:rsid w:val="00C428D2"/>
    <w:rsid w:val="00C44A5D"/>
    <w:rsid w:val="00C468E7"/>
    <w:rsid w:val="00C503B7"/>
    <w:rsid w:val="00C53F1B"/>
    <w:rsid w:val="00C54546"/>
    <w:rsid w:val="00C549DA"/>
    <w:rsid w:val="00C57A1F"/>
    <w:rsid w:val="00C57D04"/>
    <w:rsid w:val="00C66E9B"/>
    <w:rsid w:val="00C7108C"/>
    <w:rsid w:val="00C73641"/>
    <w:rsid w:val="00C73C68"/>
    <w:rsid w:val="00C73F97"/>
    <w:rsid w:val="00C741DE"/>
    <w:rsid w:val="00C76C1F"/>
    <w:rsid w:val="00C8433C"/>
    <w:rsid w:val="00C858DB"/>
    <w:rsid w:val="00C96D63"/>
    <w:rsid w:val="00C96F03"/>
    <w:rsid w:val="00CA2963"/>
    <w:rsid w:val="00CA36E5"/>
    <w:rsid w:val="00CB7E3F"/>
    <w:rsid w:val="00CC0A45"/>
    <w:rsid w:val="00CC1A82"/>
    <w:rsid w:val="00CC2AB8"/>
    <w:rsid w:val="00CD1762"/>
    <w:rsid w:val="00CD2290"/>
    <w:rsid w:val="00CD373F"/>
    <w:rsid w:val="00CD6196"/>
    <w:rsid w:val="00CE15BD"/>
    <w:rsid w:val="00CE7198"/>
    <w:rsid w:val="00CF17B8"/>
    <w:rsid w:val="00CF3873"/>
    <w:rsid w:val="00CF549E"/>
    <w:rsid w:val="00D07453"/>
    <w:rsid w:val="00D1144C"/>
    <w:rsid w:val="00D115CA"/>
    <w:rsid w:val="00D14B3A"/>
    <w:rsid w:val="00D21EBC"/>
    <w:rsid w:val="00D2622A"/>
    <w:rsid w:val="00D3017B"/>
    <w:rsid w:val="00D32BB1"/>
    <w:rsid w:val="00D335E4"/>
    <w:rsid w:val="00D34211"/>
    <w:rsid w:val="00D46E6A"/>
    <w:rsid w:val="00D534E7"/>
    <w:rsid w:val="00D542F2"/>
    <w:rsid w:val="00D6310E"/>
    <w:rsid w:val="00D6361F"/>
    <w:rsid w:val="00D660AB"/>
    <w:rsid w:val="00D737C6"/>
    <w:rsid w:val="00D75238"/>
    <w:rsid w:val="00D806B6"/>
    <w:rsid w:val="00D876F1"/>
    <w:rsid w:val="00D91BA3"/>
    <w:rsid w:val="00D94740"/>
    <w:rsid w:val="00D977A6"/>
    <w:rsid w:val="00DA65DE"/>
    <w:rsid w:val="00DA700F"/>
    <w:rsid w:val="00DB23B2"/>
    <w:rsid w:val="00DB58EE"/>
    <w:rsid w:val="00DC037A"/>
    <w:rsid w:val="00DC1537"/>
    <w:rsid w:val="00DD2B4B"/>
    <w:rsid w:val="00DD4EDF"/>
    <w:rsid w:val="00DD4FE8"/>
    <w:rsid w:val="00DD67D1"/>
    <w:rsid w:val="00DE3488"/>
    <w:rsid w:val="00DE3B06"/>
    <w:rsid w:val="00DE602C"/>
    <w:rsid w:val="00DF251D"/>
    <w:rsid w:val="00E00D78"/>
    <w:rsid w:val="00E123DD"/>
    <w:rsid w:val="00E123EE"/>
    <w:rsid w:val="00E20A86"/>
    <w:rsid w:val="00E21EFA"/>
    <w:rsid w:val="00E23182"/>
    <w:rsid w:val="00E27C05"/>
    <w:rsid w:val="00E33616"/>
    <w:rsid w:val="00E336E8"/>
    <w:rsid w:val="00E3458D"/>
    <w:rsid w:val="00E3735D"/>
    <w:rsid w:val="00E374FF"/>
    <w:rsid w:val="00E37DAE"/>
    <w:rsid w:val="00E42D1E"/>
    <w:rsid w:val="00E46518"/>
    <w:rsid w:val="00E47F46"/>
    <w:rsid w:val="00E527E6"/>
    <w:rsid w:val="00E54E13"/>
    <w:rsid w:val="00E56B71"/>
    <w:rsid w:val="00E57827"/>
    <w:rsid w:val="00E70F34"/>
    <w:rsid w:val="00E71FCE"/>
    <w:rsid w:val="00E746FE"/>
    <w:rsid w:val="00E757C9"/>
    <w:rsid w:val="00E81208"/>
    <w:rsid w:val="00E836C7"/>
    <w:rsid w:val="00E86171"/>
    <w:rsid w:val="00E87A71"/>
    <w:rsid w:val="00E902CB"/>
    <w:rsid w:val="00E9048E"/>
    <w:rsid w:val="00E90F7C"/>
    <w:rsid w:val="00E94A0D"/>
    <w:rsid w:val="00EA6C82"/>
    <w:rsid w:val="00EB0760"/>
    <w:rsid w:val="00EB3EDA"/>
    <w:rsid w:val="00EC0C18"/>
    <w:rsid w:val="00EC0F85"/>
    <w:rsid w:val="00EC21CD"/>
    <w:rsid w:val="00EC4C7B"/>
    <w:rsid w:val="00ED3DA4"/>
    <w:rsid w:val="00EE22C0"/>
    <w:rsid w:val="00EE443A"/>
    <w:rsid w:val="00EE6326"/>
    <w:rsid w:val="00EF207D"/>
    <w:rsid w:val="00EF33BA"/>
    <w:rsid w:val="00EF48C5"/>
    <w:rsid w:val="00EF67D4"/>
    <w:rsid w:val="00EF7D20"/>
    <w:rsid w:val="00F02C11"/>
    <w:rsid w:val="00F061F7"/>
    <w:rsid w:val="00F1023A"/>
    <w:rsid w:val="00F1402C"/>
    <w:rsid w:val="00F15426"/>
    <w:rsid w:val="00F16739"/>
    <w:rsid w:val="00F2290F"/>
    <w:rsid w:val="00F268A2"/>
    <w:rsid w:val="00F36882"/>
    <w:rsid w:val="00F37C0D"/>
    <w:rsid w:val="00F42763"/>
    <w:rsid w:val="00F463BA"/>
    <w:rsid w:val="00F5290D"/>
    <w:rsid w:val="00F559EA"/>
    <w:rsid w:val="00F6042A"/>
    <w:rsid w:val="00F61C45"/>
    <w:rsid w:val="00F6436C"/>
    <w:rsid w:val="00F6797F"/>
    <w:rsid w:val="00F7777E"/>
    <w:rsid w:val="00F811DA"/>
    <w:rsid w:val="00F81659"/>
    <w:rsid w:val="00F83896"/>
    <w:rsid w:val="00F85B9B"/>
    <w:rsid w:val="00F87D52"/>
    <w:rsid w:val="00F91EF5"/>
    <w:rsid w:val="00F955C6"/>
    <w:rsid w:val="00FA085C"/>
    <w:rsid w:val="00FA62C4"/>
    <w:rsid w:val="00FB44BE"/>
    <w:rsid w:val="00FC0768"/>
    <w:rsid w:val="00FC2C3F"/>
    <w:rsid w:val="00FC5718"/>
    <w:rsid w:val="00FC5897"/>
    <w:rsid w:val="00FC7D94"/>
    <w:rsid w:val="00FD160E"/>
    <w:rsid w:val="00FD41E6"/>
    <w:rsid w:val="00FE0F18"/>
    <w:rsid w:val="00FE2A6B"/>
    <w:rsid w:val="00FE4933"/>
    <w:rsid w:val="00FE5EA2"/>
    <w:rsid w:val="00FE6544"/>
    <w:rsid w:val="00FE6D75"/>
    <w:rsid w:val="00FF0335"/>
    <w:rsid w:val="00FF4696"/>
    <w:rsid w:val="00FF794E"/>
    <w:rsid w:val="00FF7E40"/>
    <w:rsid w:val="01FB359A"/>
    <w:rsid w:val="02230EE9"/>
    <w:rsid w:val="02423CF6"/>
    <w:rsid w:val="0283397F"/>
    <w:rsid w:val="030D632C"/>
    <w:rsid w:val="03DB20D9"/>
    <w:rsid w:val="05472C90"/>
    <w:rsid w:val="05A43841"/>
    <w:rsid w:val="06EB75BB"/>
    <w:rsid w:val="07061C48"/>
    <w:rsid w:val="07A56FBB"/>
    <w:rsid w:val="07E040BD"/>
    <w:rsid w:val="08101588"/>
    <w:rsid w:val="089F1BEE"/>
    <w:rsid w:val="09D84671"/>
    <w:rsid w:val="0A891C13"/>
    <w:rsid w:val="0C230AAF"/>
    <w:rsid w:val="0C4421DB"/>
    <w:rsid w:val="0C6C7170"/>
    <w:rsid w:val="0CEE16A0"/>
    <w:rsid w:val="0E621F0E"/>
    <w:rsid w:val="0E7C71B0"/>
    <w:rsid w:val="0E844ED8"/>
    <w:rsid w:val="0EE75CC3"/>
    <w:rsid w:val="0F39634B"/>
    <w:rsid w:val="0F4D1E03"/>
    <w:rsid w:val="0F561D23"/>
    <w:rsid w:val="0FC97D03"/>
    <w:rsid w:val="14DA5891"/>
    <w:rsid w:val="154F6D56"/>
    <w:rsid w:val="155D0ED5"/>
    <w:rsid w:val="16904EB2"/>
    <w:rsid w:val="176664F6"/>
    <w:rsid w:val="176D5E7E"/>
    <w:rsid w:val="18633B5B"/>
    <w:rsid w:val="193A397F"/>
    <w:rsid w:val="195F76A6"/>
    <w:rsid w:val="1A480932"/>
    <w:rsid w:val="1A5666BD"/>
    <w:rsid w:val="1AC22C18"/>
    <w:rsid w:val="1AC4683B"/>
    <w:rsid w:val="1AD640D7"/>
    <w:rsid w:val="1BE35341"/>
    <w:rsid w:val="1CE72670"/>
    <w:rsid w:val="1D2733BD"/>
    <w:rsid w:val="1E5B65DA"/>
    <w:rsid w:val="1F1C47A5"/>
    <w:rsid w:val="20D94D3C"/>
    <w:rsid w:val="20E12CF3"/>
    <w:rsid w:val="21C16C97"/>
    <w:rsid w:val="21D77A9C"/>
    <w:rsid w:val="22215545"/>
    <w:rsid w:val="223D50C5"/>
    <w:rsid w:val="22DC4136"/>
    <w:rsid w:val="232C3790"/>
    <w:rsid w:val="239A7798"/>
    <w:rsid w:val="23C77E5B"/>
    <w:rsid w:val="2584383D"/>
    <w:rsid w:val="25BA2C95"/>
    <w:rsid w:val="265D02F0"/>
    <w:rsid w:val="26D90AA2"/>
    <w:rsid w:val="29000399"/>
    <w:rsid w:val="2ADC5851"/>
    <w:rsid w:val="2B3362DF"/>
    <w:rsid w:val="2B6E7CBA"/>
    <w:rsid w:val="2BD93EF3"/>
    <w:rsid w:val="2C0724F4"/>
    <w:rsid w:val="2CEE0E94"/>
    <w:rsid w:val="2D505053"/>
    <w:rsid w:val="2DD17290"/>
    <w:rsid w:val="2E3F7389"/>
    <w:rsid w:val="2FFD0280"/>
    <w:rsid w:val="302E29D9"/>
    <w:rsid w:val="30636012"/>
    <w:rsid w:val="316C5B54"/>
    <w:rsid w:val="31FC1F7C"/>
    <w:rsid w:val="3217601C"/>
    <w:rsid w:val="32915F7D"/>
    <w:rsid w:val="33340C3A"/>
    <w:rsid w:val="346B738B"/>
    <w:rsid w:val="34C72F9B"/>
    <w:rsid w:val="35A85D44"/>
    <w:rsid w:val="35C102F5"/>
    <w:rsid w:val="385E3E5D"/>
    <w:rsid w:val="392E66BB"/>
    <w:rsid w:val="394B6011"/>
    <w:rsid w:val="3B061F29"/>
    <w:rsid w:val="3BEF0892"/>
    <w:rsid w:val="41A63242"/>
    <w:rsid w:val="4210352A"/>
    <w:rsid w:val="422348C7"/>
    <w:rsid w:val="42804420"/>
    <w:rsid w:val="433F0974"/>
    <w:rsid w:val="44122D0A"/>
    <w:rsid w:val="441D47E0"/>
    <w:rsid w:val="447447A7"/>
    <w:rsid w:val="46812AF2"/>
    <w:rsid w:val="46E25C91"/>
    <w:rsid w:val="47BC7C40"/>
    <w:rsid w:val="48273207"/>
    <w:rsid w:val="48860C42"/>
    <w:rsid w:val="49710528"/>
    <w:rsid w:val="4A0656FD"/>
    <w:rsid w:val="4A2F187A"/>
    <w:rsid w:val="4B203457"/>
    <w:rsid w:val="4C86744B"/>
    <w:rsid w:val="4CE5543B"/>
    <w:rsid w:val="4D0E4239"/>
    <w:rsid w:val="4D4606F7"/>
    <w:rsid w:val="4D63451F"/>
    <w:rsid w:val="4E32157C"/>
    <w:rsid w:val="4F1E4A23"/>
    <w:rsid w:val="4F48762B"/>
    <w:rsid w:val="4F5939C3"/>
    <w:rsid w:val="5042682B"/>
    <w:rsid w:val="50550CCE"/>
    <w:rsid w:val="516F5363"/>
    <w:rsid w:val="51952BAE"/>
    <w:rsid w:val="526D7F93"/>
    <w:rsid w:val="52DC1A36"/>
    <w:rsid w:val="53060740"/>
    <w:rsid w:val="53E220FC"/>
    <w:rsid w:val="55711EEF"/>
    <w:rsid w:val="57D4259B"/>
    <w:rsid w:val="58287A68"/>
    <w:rsid w:val="58BE69B5"/>
    <w:rsid w:val="58FB6583"/>
    <w:rsid w:val="59BC645F"/>
    <w:rsid w:val="59C178BE"/>
    <w:rsid w:val="5A705887"/>
    <w:rsid w:val="5C387078"/>
    <w:rsid w:val="5D9E5894"/>
    <w:rsid w:val="612B5FAE"/>
    <w:rsid w:val="616912F3"/>
    <w:rsid w:val="626A3231"/>
    <w:rsid w:val="62DD10D5"/>
    <w:rsid w:val="63992F23"/>
    <w:rsid w:val="64145311"/>
    <w:rsid w:val="64F57477"/>
    <w:rsid w:val="661E282A"/>
    <w:rsid w:val="670B5624"/>
    <w:rsid w:val="67483246"/>
    <w:rsid w:val="67F01824"/>
    <w:rsid w:val="682A2347"/>
    <w:rsid w:val="69DF2BAE"/>
    <w:rsid w:val="6B713304"/>
    <w:rsid w:val="6B855F0D"/>
    <w:rsid w:val="6C5744CB"/>
    <w:rsid w:val="6CDE10BB"/>
    <w:rsid w:val="6CF93F97"/>
    <w:rsid w:val="6D705BF4"/>
    <w:rsid w:val="6E21012B"/>
    <w:rsid w:val="6EB71483"/>
    <w:rsid w:val="6F1D6BED"/>
    <w:rsid w:val="6F2B3FC2"/>
    <w:rsid w:val="6F32764C"/>
    <w:rsid w:val="70377823"/>
    <w:rsid w:val="718166C4"/>
    <w:rsid w:val="71823F6C"/>
    <w:rsid w:val="72BC52E9"/>
    <w:rsid w:val="73372ED8"/>
    <w:rsid w:val="73F47A30"/>
    <w:rsid w:val="74001760"/>
    <w:rsid w:val="7550531D"/>
    <w:rsid w:val="75C16B34"/>
    <w:rsid w:val="761C58A1"/>
    <w:rsid w:val="778F6999"/>
    <w:rsid w:val="77E17621"/>
    <w:rsid w:val="78A114A5"/>
    <w:rsid w:val="78DB1F95"/>
    <w:rsid w:val="7A280647"/>
    <w:rsid w:val="7A7075CA"/>
    <w:rsid w:val="7A772A48"/>
    <w:rsid w:val="7ACA65B4"/>
    <w:rsid w:val="7AE1667A"/>
    <w:rsid w:val="7B070F9C"/>
    <w:rsid w:val="7B7F5490"/>
    <w:rsid w:val="7C0C328E"/>
    <w:rsid w:val="7C401C3E"/>
    <w:rsid w:val="7D47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25"/>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styleId="11">
    <w:name w:val="caption"/>
    <w:basedOn w:val="1"/>
    <w:next w:val="1"/>
    <w:link w:val="26"/>
    <w:qFormat/>
    <w:uiPriority w:val="0"/>
    <w:rPr>
      <w:rFonts w:ascii="Arial" w:hAnsi="Arial" w:eastAsia="黑体" w:cs="Arial"/>
      <w:sz w:val="20"/>
      <w:szCs w:val="20"/>
    </w:rPr>
  </w:style>
  <w:style w:type="paragraph" w:styleId="12">
    <w:name w:val="Document Map"/>
    <w:basedOn w:val="1"/>
    <w:semiHidden/>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99"/>
    <w:rPr>
      <w:color w:val="0000FF"/>
      <w:u w:val="single"/>
    </w:rPr>
  </w:style>
  <w:style w:type="character" w:customStyle="1" w:styleId="24">
    <w:name w:val="标题 1 字符"/>
    <w:basedOn w:val="21"/>
    <w:link w:val="2"/>
    <w:qFormat/>
    <w:uiPriority w:val="0"/>
    <w:rPr>
      <w:rFonts w:eastAsia="华文新魏"/>
      <w:b/>
      <w:bCs/>
      <w:kern w:val="44"/>
      <w:sz w:val="28"/>
      <w:szCs w:val="28"/>
      <w:lang w:val="en-US" w:eastAsia="zh-CN" w:bidi="ar-SA"/>
    </w:rPr>
  </w:style>
  <w:style w:type="character" w:customStyle="1" w:styleId="25">
    <w:name w:val="标题 3 字符"/>
    <w:basedOn w:val="21"/>
    <w:link w:val="4"/>
    <w:qFormat/>
    <w:uiPriority w:val="0"/>
    <w:rPr>
      <w:rFonts w:ascii="Arial" w:hAnsi="Arial" w:eastAsia="黑体"/>
      <w:b/>
      <w:bCs/>
      <w:kern w:val="2"/>
      <w:sz w:val="21"/>
      <w:szCs w:val="21"/>
      <w:lang w:val="en-US" w:eastAsia="zh-CN" w:bidi="ar-SA"/>
    </w:rPr>
  </w:style>
  <w:style w:type="character" w:customStyle="1" w:styleId="26">
    <w:name w:val="题注 字符"/>
    <w:basedOn w:val="21"/>
    <w:link w:val="11"/>
    <w:qFormat/>
    <w:uiPriority w:val="0"/>
    <w:rPr>
      <w:rFonts w:ascii="Arial" w:hAnsi="Arial" w:eastAsia="黑体" w:cs="Arial"/>
      <w:kern w:val="2"/>
      <w:lang w:val="en-US" w:eastAsia="zh-CN" w:bidi="ar-SA"/>
    </w:rPr>
  </w:style>
  <w:style w:type="character" w:customStyle="1" w:styleId="27">
    <w:name w:val="style21"/>
    <w:basedOn w:val="21"/>
    <w:qFormat/>
    <w:uiPriority w:val="0"/>
    <w:rPr>
      <w:rFonts w:hint="eastAsia" w:ascii="宋体" w:hAnsi="宋体" w:eastAsia="宋体"/>
    </w:rPr>
  </w:style>
  <w:style w:type="character" w:customStyle="1" w:styleId="28">
    <w:name w:val="正文缩进2 Char"/>
    <w:basedOn w:val="21"/>
    <w:link w:val="29"/>
    <w:qFormat/>
    <w:uiPriority w:val="0"/>
    <w:rPr>
      <w:rFonts w:eastAsia="宋体" w:cs="宋体"/>
      <w:kern w:val="2"/>
      <w:sz w:val="21"/>
      <w:lang w:val="en-US" w:eastAsia="zh-CN" w:bidi="ar-SA"/>
    </w:rPr>
  </w:style>
  <w:style w:type="paragraph" w:customStyle="1" w:styleId="29">
    <w:name w:val="正文缩进2"/>
    <w:basedOn w:val="1"/>
    <w:link w:val="28"/>
    <w:qFormat/>
    <w:uiPriority w:val="0"/>
    <w:pPr>
      <w:spacing w:before="20" w:beforeLines="20" w:after="20" w:afterLines="20"/>
      <w:ind w:firstLine="420"/>
    </w:pPr>
    <w:rPr>
      <w:rFonts w:cs="宋体"/>
      <w:szCs w:val="20"/>
    </w:rPr>
  </w:style>
  <w:style w:type="character" w:customStyle="1" w:styleId="30">
    <w:name w:val="正文 5号 Char"/>
    <w:basedOn w:val="21"/>
    <w:link w:val="31"/>
    <w:qFormat/>
    <w:uiPriority w:val="0"/>
    <w:rPr>
      <w:rFonts w:eastAsia="宋体" w:cs="宋体"/>
      <w:kern w:val="2"/>
      <w:sz w:val="21"/>
      <w:lang w:val="en-US" w:eastAsia="zh-CN" w:bidi="ar-SA"/>
    </w:rPr>
  </w:style>
  <w:style w:type="paragraph" w:customStyle="1" w:styleId="31">
    <w:name w:val="正文 5号"/>
    <w:basedOn w:val="1"/>
    <w:link w:val="30"/>
    <w:qFormat/>
    <w:uiPriority w:val="0"/>
    <w:pPr>
      <w:ind w:firstLine="315" w:firstLineChars="150"/>
    </w:pPr>
    <w:rPr>
      <w:rFonts w:cs="宋体"/>
      <w:szCs w:val="20"/>
    </w:rPr>
  </w:style>
  <w:style w:type="character" w:customStyle="1" w:styleId="32">
    <w:name w:val="题注2 Char"/>
    <w:basedOn w:val="26"/>
    <w:link w:val="33"/>
    <w:qFormat/>
    <w:uiPriority w:val="0"/>
    <w:rPr>
      <w:rFonts w:ascii="黑体" w:hAnsi="黑体" w:eastAsia="黑体" w:cs="Arial"/>
      <w:kern w:val="2"/>
      <w:sz w:val="18"/>
      <w:szCs w:val="18"/>
      <w:lang w:val="en-US" w:eastAsia="zh-CN" w:bidi="ar-SA"/>
    </w:rPr>
  </w:style>
  <w:style w:type="paragraph" w:customStyle="1" w:styleId="33">
    <w:name w:val="题注2"/>
    <w:basedOn w:val="11"/>
    <w:link w:val="32"/>
    <w:qFormat/>
    <w:uiPriority w:val="0"/>
    <w:pPr>
      <w:spacing w:after="50" w:afterLines="50"/>
      <w:jc w:val="center"/>
    </w:pPr>
    <w:rPr>
      <w:rFonts w:ascii="黑体" w:hAnsi="黑体"/>
      <w:sz w:val="18"/>
      <w:szCs w:val="18"/>
    </w:rPr>
  </w:style>
  <w:style w:type="character" w:customStyle="1" w:styleId="34">
    <w:name w:val="15"/>
    <w:qFormat/>
    <w:uiPriority w:val="0"/>
    <w:rPr>
      <w:rFonts w:hint="eastAsia" w:ascii="宋体" w:hAnsi="宋体" w:eastAsia="宋体"/>
    </w:rPr>
  </w:style>
  <w:style w:type="paragraph" w:customStyle="1" w:styleId="35">
    <w:name w:val="注意"/>
    <w:basedOn w:val="31"/>
    <w:qFormat/>
    <w:uiPriority w:val="0"/>
    <w:rPr>
      <w:rFonts w:ascii="楷体" w:hAnsi="楷体" w:eastAsia="楷体"/>
    </w:rPr>
  </w:style>
  <w:style w:type="paragraph" w:customStyle="1" w:styleId="36">
    <w:name w:val="表格头"/>
    <w:basedOn w:val="1"/>
    <w:qFormat/>
    <w:uiPriority w:val="0"/>
    <w:pPr>
      <w:jc w:val="center"/>
    </w:pPr>
    <w:rPr>
      <w:rFonts w:ascii="黑体" w:hAnsi="黑体" w:eastAsia="黑体"/>
      <w:sz w:val="18"/>
      <w:szCs w:val="18"/>
    </w:rPr>
  </w:style>
  <w:style w:type="paragraph" w:customStyle="1" w:styleId="37">
    <w:name w:val="样式 正文缩进2 + 段前: 0.2 行 段后: 0.2 行"/>
    <w:basedOn w:val="29"/>
    <w:qFormat/>
    <w:uiPriority w:val="0"/>
    <w:pPr>
      <w:spacing w:before="62" w:after="62"/>
    </w:pPr>
  </w:style>
  <w:style w:type="paragraph" w:customStyle="1" w:styleId="38">
    <w:name w:val="表格内容"/>
    <w:basedOn w:val="1"/>
    <w:qFormat/>
    <w:uiPriority w:val="0"/>
    <w:pPr>
      <w:jc w:val="center"/>
    </w:pPr>
    <w:rPr>
      <w:sz w:val="18"/>
      <w:szCs w:val="18"/>
    </w:rPr>
  </w:style>
  <w:style w:type="paragraph" w:customStyle="1" w:styleId="39">
    <w:name w:val="style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eko\Application%20Data\Microsoft\Templates\Edao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Edaok</Template>
  <Company>edaok</Company>
  <Pages>14</Pages>
  <Words>3322</Words>
  <Characters>16261</Characters>
  <Lines>51</Lines>
  <Paragraphs>14</Paragraphs>
  <TotalTime>14</TotalTime>
  <ScaleCrop>false</ScaleCrop>
  <LinksUpToDate>false</LinksUpToDate>
  <CharactersWithSpaces>19141</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2023-04-11T03:17:00Z</dcterms:created>
  <dc:creator>adeko</dc:creator>
  <cp:lastModifiedBy>怡然乐</cp:lastModifiedBy>
  <cp:lastPrinted>2015-04-14T02:53:00Z</cp:lastPrinted>
  <dcterms:modified xsi:type="dcterms:W3CDTF">2023-11-16T09:49:35Z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29C8ACAC99D4471D973246D797B83522</vt:lpwstr>
  </property>
</Properties>
</file>